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CAF9" w14:textId="77777777" w:rsidR="005C0691" w:rsidRPr="00D32707" w:rsidRDefault="005C0691" w:rsidP="005C0691">
      <w:pPr>
        <w:pStyle w:val="Heading3"/>
        <w:jc w:val="center"/>
        <w:rPr>
          <w:sz w:val="32"/>
          <w:szCs w:val="32"/>
        </w:rPr>
      </w:pPr>
      <w:r w:rsidRPr="00D32707">
        <w:rPr>
          <w:sz w:val="32"/>
          <w:szCs w:val="32"/>
        </w:rPr>
        <w:t>Program Implementation Timeline</w:t>
      </w:r>
    </w:p>
    <w:p w14:paraId="6B2F92BD" w14:textId="77777777" w:rsidR="005C0691" w:rsidRPr="005032A5" w:rsidRDefault="005C0691" w:rsidP="005C0691">
      <w:pPr>
        <w:jc w:val="center"/>
      </w:pPr>
      <w:r w:rsidRPr="005032A5">
        <w:rPr>
          <w:i/>
        </w:rPr>
        <w:t>(This timeline is designed to serve as a guide, as many mentoring programs take six to nine months to begin operating</w:t>
      </w:r>
      <w:r w:rsidRPr="005032A5">
        <w:t>.)</w:t>
      </w:r>
    </w:p>
    <w:p w14:paraId="1B1D463D" w14:textId="77777777" w:rsidR="005C0691" w:rsidRPr="005032A5" w:rsidRDefault="005C0691" w:rsidP="005C0691"/>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4620"/>
        <w:gridCol w:w="1690"/>
      </w:tblGrid>
      <w:tr w:rsidR="005C0691" w:rsidRPr="008105DE" w14:paraId="60F12339" w14:textId="77777777" w:rsidTr="00EC50A9">
        <w:tc>
          <w:tcPr>
            <w:tcW w:w="3950" w:type="dxa"/>
            <w:tcBorders>
              <w:bottom w:val="single" w:sz="4" w:space="0" w:color="auto"/>
            </w:tcBorders>
            <w:shd w:val="clear" w:color="auto" w:fill="C0C0C0"/>
          </w:tcPr>
          <w:p w14:paraId="4D1C4316" w14:textId="77777777" w:rsidR="005C0691" w:rsidRDefault="005C0691" w:rsidP="00EC50A9">
            <w:pPr>
              <w:pStyle w:val="Heading9"/>
              <w:jc w:val="left"/>
              <w:rPr>
                <w:sz w:val="24"/>
                <w:szCs w:val="24"/>
              </w:rPr>
            </w:pPr>
            <w:r w:rsidRPr="008105DE">
              <w:rPr>
                <w:sz w:val="24"/>
                <w:szCs w:val="24"/>
              </w:rPr>
              <w:t>Task</w:t>
            </w:r>
          </w:p>
          <w:p w14:paraId="50469448" w14:textId="77777777" w:rsidR="005C0691" w:rsidRPr="00DE690C" w:rsidRDefault="005C0691" w:rsidP="00EC50A9"/>
        </w:tc>
        <w:tc>
          <w:tcPr>
            <w:tcW w:w="4620" w:type="dxa"/>
            <w:tcBorders>
              <w:bottom w:val="single" w:sz="4" w:space="0" w:color="auto"/>
            </w:tcBorders>
            <w:shd w:val="clear" w:color="auto" w:fill="C0C0C0"/>
          </w:tcPr>
          <w:p w14:paraId="3EB38092" w14:textId="77777777" w:rsidR="005C0691" w:rsidRPr="008105DE" w:rsidRDefault="005C0691" w:rsidP="00EC50A9">
            <w:pPr>
              <w:pStyle w:val="Heading9"/>
              <w:jc w:val="left"/>
              <w:rPr>
                <w:sz w:val="24"/>
                <w:szCs w:val="24"/>
              </w:rPr>
            </w:pPr>
            <w:r w:rsidRPr="008105DE">
              <w:rPr>
                <w:sz w:val="24"/>
                <w:szCs w:val="24"/>
              </w:rPr>
              <w:t>Description</w:t>
            </w:r>
          </w:p>
        </w:tc>
        <w:tc>
          <w:tcPr>
            <w:tcW w:w="1690" w:type="dxa"/>
            <w:tcBorders>
              <w:bottom w:val="single" w:sz="4" w:space="0" w:color="auto"/>
            </w:tcBorders>
            <w:shd w:val="clear" w:color="auto" w:fill="C0C0C0"/>
          </w:tcPr>
          <w:p w14:paraId="075848E5" w14:textId="77777777" w:rsidR="005C0691" w:rsidRPr="008105DE" w:rsidRDefault="005C0691" w:rsidP="00EC50A9">
            <w:pPr>
              <w:rPr>
                <w:b/>
              </w:rPr>
            </w:pPr>
            <w:r w:rsidRPr="008105DE">
              <w:rPr>
                <w:b/>
              </w:rPr>
              <w:t>Time Period</w:t>
            </w:r>
          </w:p>
        </w:tc>
      </w:tr>
      <w:tr w:rsidR="005C0691" w:rsidRPr="008105DE" w14:paraId="7DE892CE" w14:textId="77777777" w:rsidTr="00EC50A9">
        <w:tc>
          <w:tcPr>
            <w:tcW w:w="3950" w:type="dxa"/>
          </w:tcPr>
          <w:p w14:paraId="1DE13E17" w14:textId="77777777" w:rsidR="005C0691" w:rsidRPr="008105DE" w:rsidRDefault="005C0691" w:rsidP="00EC50A9">
            <w:pPr>
              <w:pStyle w:val="Heading8"/>
              <w:rPr>
                <w:bCs w:val="0"/>
                <w:color w:val="auto"/>
                <w:sz w:val="22"/>
              </w:rPr>
            </w:pPr>
            <w:r w:rsidRPr="008105DE">
              <w:rPr>
                <w:bCs w:val="0"/>
                <w:color w:val="auto"/>
                <w:sz w:val="22"/>
                <w:szCs w:val="22"/>
              </w:rPr>
              <w:t>PLANNING:</w:t>
            </w:r>
          </w:p>
        </w:tc>
        <w:tc>
          <w:tcPr>
            <w:tcW w:w="4620" w:type="dxa"/>
          </w:tcPr>
          <w:p w14:paraId="6517BFE9" w14:textId="77777777" w:rsidR="005C0691" w:rsidRPr="008105DE" w:rsidRDefault="005C0691" w:rsidP="00EC50A9"/>
        </w:tc>
        <w:tc>
          <w:tcPr>
            <w:tcW w:w="1690" w:type="dxa"/>
          </w:tcPr>
          <w:p w14:paraId="5B2A3964" w14:textId="77777777" w:rsidR="005C0691" w:rsidRPr="008105DE" w:rsidRDefault="005C0691" w:rsidP="00EC50A9">
            <w:pPr>
              <w:rPr>
                <w:b/>
              </w:rPr>
            </w:pPr>
            <w:r w:rsidRPr="008105DE">
              <w:rPr>
                <w:sz w:val="22"/>
                <w:szCs w:val="22"/>
              </w:rPr>
              <w:t xml:space="preserve">Months 1 – 3 </w:t>
            </w:r>
          </w:p>
        </w:tc>
      </w:tr>
      <w:tr w:rsidR="005C0691" w:rsidRPr="008105DE" w14:paraId="22220998" w14:textId="77777777" w:rsidTr="00EC50A9">
        <w:tc>
          <w:tcPr>
            <w:tcW w:w="3950" w:type="dxa"/>
            <w:shd w:val="clear" w:color="auto" w:fill="FFFFFF"/>
          </w:tcPr>
          <w:p w14:paraId="5E54F51A" w14:textId="77777777" w:rsidR="005C0691" w:rsidRPr="008105DE" w:rsidRDefault="005C0691" w:rsidP="00EC50A9">
            <w:pPr>
              <w:pStyle w:val="Heading8"/>
              <w:rPr>
                <w:b w:val="0"/>
                <w:bCs w:val="0"/>
                <w:color w:val="auto"/>
                <w:sz w:val="22"/>
              </w:rPr>
            </w:pPr>
            <w:r w:rsidRPr="008105DE">
              <w:rPr>
                <w:b w:val="0"/>
                <w:bCs w:val="0"/>
                <w:color w:val="auto"/>
                <w:sz w:val="22"/>
                <w:szCs w:val="22"/>
              </w:rPr>
              <w:t xml:space="preserve">  Pre-Planning</w:t>
            </w:r>
          </w:p>
        </w:tc>
        <w:tc>
          <w:tcPr>
            <w:tcW w:w="4620" w:type="dxa"/>
            <w:shd w:val="clear" w:color="auto" w:fill="FFFFFF"/>
          </w:tcPr>
          <w:p w14:paraId="7C4BC17B" w14:textId="77777777" w:rsidR="005C0691" w:rsidRPr="008105DE" w:rsidRDefault="005C0691" w:rsidP="00EC50A9">
            <w:r w:rsidRPr="008105DE">
              <w:rPr>
                <w:sz w:val="22"/>
                <w:szCs w:val="22"/>
              </w:rPr>
              <w:t>Conduct Needs Assessment.</w:t>
            </w:r>
          </w:p>
        </w:tc>
        <w:tc>
          <w:tcPr>
            <w:tcW w:w="1690" w:type="dxa"/>
            <w:shd w:val="clear" w:color="auto" w:fill="FFFFFF"/>
          </w:tcPr>
          <w:p w14:paraId="014A8020" w14:textId="77777777" w:rsidR="005C0691" w:rsidRPr="008105DE" w:rsidRDefault="005C0691" w:rsidP="00EC50A9">
            <w:pPr>
              <w:rPr>
                <w:bCs/>
              </w:rPr>
            </w:pPr>
            <w:r w:rsidRPr="008105DE">
              <w:rPr>
                <w:bCs/>
                <w:sz w:val="22"/>
                <w:szCs w:val="22"/>
              </w:rPr>
              <w:t>Varies by Program</w:t>
            </w:r>
          </w:p>
        </w:tc>
      </w:tr>
      <w:tr w:rsidR="005C0691" w:rsidRPr="008105DE" w14:paraId="4B274EC3" w14:textId="77777777" w:rsidTr="00EC50A9">
        <w:tc>
          <w:tcPr>
            <w:tcW w:w="3950" w:type="dxa"/>
          </w:tcPr>
          <w:p w14:paraId="0ED6C804" w14:textId="77777777" w:rsidR="005C0691" w:rsidRPr="008105DE" w:rsidRDefault="005C0691" w:rsidP="00EC50A9">
            <w:pPr>
              <w:rPr>
                <w:bCs/>
              </w:rPr>
            </w:pPr>
            <w:r w:rsidRPr="008105DE">
              <w:rPr>
                <w:bCs/>
                <w:sz w:val="22"/>
                <w:szCs w:val="22"/>
              </w:rPr>
              <w:t xml:space="preserve">  Pre-Program Development </w:t>
            </w:r>
          </w:p>
        </w:tc>
        <w:tc>
          <w:tcPr>
            <w:tcW w:w="4620" w:type="dxa"/>
          </w:tcPr>
          <w:p w14:paraId="60C3FE7B" w14:textId="77777777" w:rsidR="005C0691" w:rsidRPr="008105DE" w:rsidRDefault="005C0691" w:rsidP="00EC50A9">
            <w:r w:rsidRPr="008105DE">
              <w:rPr>
                <w:sz w:val="22"/>
                <w:szCs w:val="22"/>
              </w:rPr>
              <w:t xml:space="preserve">Review the </w:t>
            </w:r>
            <w:r w:rsidRPr="008105DE">
              <w:rPr>
                <w:i/>
                <w:sz w:val="22"/>
                <w:szCs w:val="22"/>
              </w:rPr>
              <w:t xml:space="preserve">Elements of Effective Practice </w:t>
            </w:r>
          </w:p>
        </w:tc>
        <w:tc>
          <w:tcPr>
            <w:tcW w:w="1690" w:type="dxa"/>
          </w:tcPr>
          <w:p w14:paraId="5A069FA4" w14:textId="77777777" w:rsidR="005C0691" w:rsidRPr="008105DE" w:rsidRDefault="005C0691" w:rsidP="00EC50A9"/>
        </w:tc>
      </w:tr>
      <w:tr w:rsidR="005C0691" w:rsidRPr="008105DE" w14:paraId="07229B93" w14:textId="77777777" w:rsidTr="00EC50A9">
        <w:tc>
          <w:tcPr>
            <w:tcW w:w="3950" w:type="dxa"/>
          </w:tcPr>
          <w:p w14:paraId="3E05762B" w14:textId="77777777" w:rsidR="005C0691" w:rsidRPr="008105DE" w:rsidRDefault="005C0691" w:rsidP="00EC50A9">
            <w:pPr>
              <w:rPr>
                <w:bCs/>
              </w:rPr>
            </w:pPr>
            <w:r w:rsidRPr="008105DE">
              <w:rPr>
                <w:bCs/>
                <w:sz w:val="22"/>
                <w:szCs w:val="22"/>
              </w:rPr>
              <w:t xml:space="preserve">  Structure the Mentoring Program</w:t>
            </w:r>
          </w:p>
        </w:tc>
        <w:tc>
          <w:tcPr>
            <w:tcW w:w="4620" w:type="dxa"/>
          </w:tcPr>
          <w:p w14:paraId="7293159A" w14:textId="77777777" w:rsidR="005C0691" w:rsidRPr="008105DE" w:rsidRDefault="005C0691" w:rsidP="00EC50A9">
            <w:r w:rsidRPr="008105DE">
              <w:rPr>
                <w:sz w:val="22"/>
                <w:szCs w:val="22"/>
              </w:rPr>
              <w:t xml:space="preserve">Determine the purpose, type of youth/student needs, goals, mentoring model, and structure of the program as outlined in the </w:t>
            </w:r>
            <w:r w:rsidRPr="008105DE">
              <w:rPr>
                <w:i/>
                <w:sz w:val="22"/>
                <w:szCs w:val="22"/>
              </w:rPr>
              <w:t>Elements.</w:t>
            </w:r>
          </w:p>
        </w:tc>
        <w:tc>
          <w:tcPr>
            <w:tcW w:w="1690" w:type="dxa"/>
          </w:tcPr>
          <w:p w14:paraId="0FB0A7D0" w14:textId="77777777" w:rsidR="005C0691" w:rsidRPr="008105DE" w:rsidRDefault="005C0691" w:rsidP="00EC50A9"/>
        </w:tc>
      </w:tr>
      <w:tr w:rsidR="005C0691" w:rsidRPr="008105DE" w14:paraId="6000001C" w14:textId="77777777" w:rsidTr="00EC50A9">
        <w:trPr>
          <w:trHeight w:hRule="exact" w:val="288"/>
        </w:trPr>
        <w:tc>
          <w:tcPr>
            <w:tcW w:w="3950" w:type="dxa"/>
          </w:tcPr>
          <w:p w14:paraId="55B7150B" w14:textId="77777777" w:rsidR="005C0691" w:rsidRPr="008105DE" w:rsidRDefault="005C0691" w:rsidP="00EC50A9">
            <w:pPr>
              <w:rPr>
                <w:b/>
              </w:rPr>
            </w:pPr>
          </w:p>
        </w:tc>
        <w:tc>
          <w:tcPr>
            <w:tcW w:w="4620" w:type="dxa"/>
          </w:tcPr>
          <w:p w14:paraId="6BAF1B23" w14:textId="77777777" w:rsidR="005C0691" w:rsidRPr="008105DE" w:rsidRDefault="005C0691" w:rsidP="00EC50A9">
            <w:r w:rsidRPr="008105DE">
              <w:rPr>
                <w:sz w:val="22"/>
                <w:szCs w:val="22"/>
              </w:rPr>
              <w:t>Assign/hire program coordinator.</w:t>
            </w:r>
          </w:p>
        </w:tc>
        <w:tc>
          <w:tcPr>
            <w:tcW w:w="1690" w:type="dxa"/>
          </w:tcPr>
          <w:p w14:paraId="37B10D3E" w14:textId="77777777" w:rsidR="005C0691" w:rsidRPr="008105DE" w:rsidRDefault="005C0691" w:rsidP="00EC50A9">
            <w:pPr>
              <w:pStyle w:val="Header"/>
              <w:tabs>
                <w:tab w:val="clear" w:pos="4320"/>
                <w:tab w:val="clear" w:pos="8640"/>
              </w:tabs>
            </w:pPr>
          </w:p>
          <w:p w14:paraId="1E55E35C" w14:textId="77777777" w:rsidR="005C0691" w:rsidRPr="008105DE" w:rsidRDefault="005C0691" w:rsidP="00EC50A9"/>
        </w:tc>
      </w:tr>
      <w:tr w:rsidR="005C0691" w:rsidRPr="008105DE" w14:paraId="3395189E" w14:textId="77777777" w:rsidTr="00EC50A9">
        <w:tc>
          <w:tcPr>
            <w:tcW w:w="3950" w:type="dxa"/>
          </w:tcPr>
          <w:p w14:paraId="7B111B25" w14:textId="77777777" w:rsidR="005C0691" w:rsidRPr="008105DE" w:rsidRDefault="005C0691" w:rsidP="00EC50A9">
            <w:pPr>
              <w:rPr>
                <w:b/>
              </w:rPr>
            </w:pPr>
          </w:p>
        </w:tc>
        <w:tc>
          <w:tcPr>
            <w:tcW w:w="4620" w:type="dxa"/>
          </w:tcPr>
          <w:p w14:paraId="5A4B46A3" w14:textId="77777777" w:rsidR="005C0691" w:rsidRPr="008105DE" w:rsidRDefault="005C0691" w:rsidP="00EC50A9">
            <w:r w:rsidRPr="008105DE">
              <w:rPr>
                <w:sz w:val="22"/>
                <w:szCs w:val="22"/>
              </w:rPr>
              <w:t>Form an advisory committee.</w:t>
            </w:r>
          </w:p>
        </w:tc>
        <w:tc>
          <w:tcPr>
            <w:tcW w:w="1690" w:type="dxa"/>
          </w:tcPr>
          <w:p w14:paraId="14E1C025" w14:textId="77777777" w:rsidR="005C0691" w:rsidRPr="008105DE" w:rsidRDefault="005C0691" w:rsidP="00EC50A9"/>
        </w:tc>
      </w:tr>
      <w:tr w:rsidR="005C0691" w:rsidRPr="008105DE" w14:paraId="6BE9891E" w14:textId="77777777" w:rsidTr="00EC50A9">
        <w:tc>
          <w:tcPr>
            <w:tcW w:w="3950" w:type="dxa"/>
            <w:tcBorders>
              <w:bottom w:val="single" w:sz="4" w:space="0" w:color="auto"/>
            </w:tcBorders>
          </w:tcPr>
          <w:p w14:paraId="79DE42AE" w14:textId="77777777" w:rsidR="005C0691" w:rsidRPr="008105DE" w:rsidRDefault="005C0691" w:rsidP="00EC50A9">
            <w:pPr>
              <w:rPr>
                <w:b/>
              </w:rPr>
            </w:pPr>
          </w:p>
        </w:tc>
        <w:tc>
          <w:tcPr>
            <w:tcW w:w="4620" w:type="dxa"/>
            <w:tcBorders>
              <w:bottom w:val="single" w:sz="4" w:space="0" w:color="auto"/>
            </w:tcBorders>
          </w:tcPr>
          <w:p w14:paraId="5EB112E2" w14:textId="77777777" w:rsidR="005C0691" w:rsidRPr="008105DE" w:rsidRDefault="005C0691" w:rsidP="00EC50A9">
            <w:r w:rsidRPr="008105DE">
              <w:rPr>
                <w:sz w:val="22"/>
                <w:szCs w:val="22"/>
              </w:rPr>
              <w:t>Develop/select forms and determine budget.</w:t>
            </w:r>
          </w:p>
        </w:tc>
        <w:tc>
          <w:tcPr>
            <w:tcW w:w="1690" w:type="dxa"/>
            <w:tcBorders>
              <w:bottom w:val="single" w:sz="4" w:space="0" w:color="auto"/>
            </w:tcBorders>
          </w:tcPr>
          <w:p w14:paraId="4A2E43BD" w14:textId="77777777" w:rsidR="005C0691" w:rsidRPr="008105DE" w:rsidRDefault="005C0691" w:rsidP="00EC50A9"/>
        </w:tc>
      </w:tr>
      <w:tr w:rsidR="005C0691" w:rsidRPr="008105DE" w14:paraId="3D498CA2" w14:textId="77777777" w:rsidTr="00EC50A9">
        <w:tc>
          <w:tcPr>
            <w:tcW w:w="3950" w:type="dxa"/>
            <w:shd w:val="clear" w:color="auto" w:fill="FFFFFF"/>
          </w:tcPr>
          <w:p w14:paraId="793E2D78" w14:textId="77777777" w:rsidR="005C0691" w:rsidRPr="008105DE" w:rsidRDefault="005C0691" w:rsidP="00EC50A9">
            <w:pPr>
              <w:rPr>
                <w:b/>
              </w:rPr>
            </w:pPr>
            <w:r w:rsidRPr="008105DE">
              <w:rPr>
                <w:b/>
                <w:sz w:val="22"/>
                <w:szCs w:val="22"/>
              </w:rPr>
              <w:t>MENTOR/MENTEE RECRUITMENT AND SELECTION:</w:t>
            </w:r>
          </w:p>
        </w:tc>
        <w:tc>
          <w:tcPr>
            <w:tcW w:w="4620" w:type="dxa"/>
            <w:shd w:val="clear" w:color="auto" w:fill="FFFFFF"/>
          </w:tcPr>
          <w:p w14:paraId="6163523F" w14:textId="77777777" w:rsidR="005C0691" w:rsidRPr="008105DE" w:rsidRDefault="005C0691" w:rsidP="00EC50A9"/>
        </w:tc>
        <w:tc>
          <w:tcPr>
            <w:tcW w:w="1690" w:type="dxa"/>
            <w:shd w:val="clear" w:color="auto" w:fill="FFFFFF"/>
          </w:tcPr>
          <w:p w14:paraId="3A572C41" w14:textId="77777777" w:rsidR="005C0691" w:rsidRPr="008105DE" w:rsidRDefault="005C0691" w:rsidP="00EC50A9">
            <w:pPr>
              <w:rPr>
                <w:bCs/>
              </w:rPr>
            </w:pPr>
            <w:r w:rsidRPr="008105DE">
              <w:rPr>
                <w:bCs/>
                <w:sz w:val="22"/>
                <w:szCs w:val="22"/>
              </w:rPr>
              <w:t>Month 4</w:t>
            </w:r>
          </w:p>
        </w:tc>
      </w:tr>
      <w:tr w:rsidR="005C0691" w:rsidRPr="008105DE" w14:paraId="710CCDD2" w14:textId="77777777" w:rsidTr="00EC50A9">
        <w:tc>
          <w:tcPr>
            <w:tcW w:w="3950" w:type="dxa"/>
          </w:tcPr>
          <w:p w14:paraId="49A50695" w14:textId="77777777" w:rsidR="005C0691" w:rsidRPr="00D32707" w:rsidRDefault="005C0691" w:rsidP="00EC50A9">
            <w:pPr>
              <w:rPr>
                <w:bCs/>
              </w:rPr>
            </w:pPr>
            <w:r w:rsidRPr="00CC1016">
              <w:rPr>
                <w:bCs/>
                <w:color w:val="FF0000"/>
                <w:sz w:val="22"/>
                <w:szCs w:val="22"/>
              </w:rPr>
              <w:t xml:space="preserve">  </w:t>
            </w:r>
            <w:r w:rsidRPr="00D32707">
              <w:rPr>
                <w:bCs/>
                <w:sz w:val="22"/>
                <w:szCs w:val="22"/>
              </w:rPr>
              <w:t>Mentor Recruitment</w:t>
            </w:r>
          </w:p>
        </w:tc>
        <w:tc>
          <w:tcPr>
            <w:tcW w:w="4620" w:type="dxa"/>
          </w:tcPr>
          <w:p w14:paraId="5AFA52E6" w14:textId="77777777" w:rsidR="005C0691" w:rsidRPr="008105DE" w:rsidRDefault="005C0691" w:rsidP="00EC50A9">
            <w:r w:rsidRPr="008105DE">
              <w:rPr>
                <w:sz w:val="22"/>
                <w:szCs w:val="22"/>
              </w:rPr>
              <w:t>Develop criteria for mentee selection.</w:t>
            </w:r>
          </w:p>
        </w:tc>
        <w:tc>
          <w:tcPr>
            <w:tcW w:w="1690" w:type="dxa"/>
          </w:tcPr>
          <w:p w14:paraId="504B3A6A" w14:textId="77777777" w:rsidR="005C0691" w:rsidRPr="008105DE" w:rsidRDefault="005C0691" w:rsidP="00EC50A9"/>
        </w:tc>
      </w:tr>
      <w:tr w:rsidR="005C0691" w:rsidRPr="008105DE" w14:paraId="224F1AAB" w14:textId="77777777" w:rsidTr="00EC50A9">
        <w:tc>
          <w:tcPr>
            <w:tcW w:w="3950" w:type="dxa"/>
          </w:tcPr>
          <w:p w14:paraId="1340DEEA" w14:textId="77777777" w:rsidR="005C0691" w:rsidRPr="00CC1016" w:rsidRDefault="005C0691" w:rsidP="00EC50A9">
            <w:pPr>
              <w:rPr>
                <w:b/>
                <w:color w:val="FF0000"/>
              </w:rPr>
            </w:pPr>
          </w:p>
        </w:tc>
        <w:tc>
          <w:tcPr>
            <w:tcW w:w="4620" w:type="dxa"/>
          </w:tcPr>
          <w:p w14:paraId="3AB46098" w14:textId="77777777" w:rsidR="005C0691" w:rsidRPr="008105DE" w:rsidRDefault="005C0691" w:rsidP="00EC50A9">
            <w:r w:rsidRPr="008105DE">
              <w:rPr>
                <w:sz w:val="22"/>
                <w:szCs w:val="22"/>
              </w:rPr>
              <w:t>Identify potential sources for recruitment.</w:t>
            </w:r>
          </w:p>
        </w:tc>
        <w:tc>
          <w:tcPr>
            <w:tcW w:w="1690" w:type="dxa"/>
          </w:tcPr>
          <w:p w14:paraId="34EA79CA" w14:textId="77777777" w:rsidR="005C0691" w:rsidRPr="008105DE" w:rsidRDefault="005C0691" w:rsidP="00EC50A9"/>
        </w:tc>
      </w:tr>
      <w:tr w:rsidR="005C0691" w:rsidRPr="008105DE" w14:paraId="29AF19F8" w14:textId="77777777" w:rsidTr="00EC50A9">
        <w:tc>
          <w:tcPr>
            <w:tcW w:w="3950" w:type="dxa"/>
          </w:tcPr>
          <w:p w14:paraId="4FBED542" w14:textId="77777777" w:rsidR="005C0691" w:rsidRPr="00CC1016" w:rsidRDefault="005C0691" w:rsidP="00EC50A9">
            <w:pPr>
              <w:rPr>
                <w:b/>
                <w:color w:val="FF0000"/>
              </w:rPr>
            </w:pPr>
          </w:p>
        </w:tc>
        <w:tc>
          <w:tcPr>
            <w:tcW w:w="4620" w:type="dxa"/>
          </w:tcPr>
          <w:p w14:paraId="67081539" w14:textId="77777777" w:rsidR="005C0691" w:rsidRPr="008105DE" w:rsidRDefault="005C0691" w:rsidP="00EC50A9">
            <w:r w:rsidRPr="008105DE">
              <w:rPr>
                <w:sz w:val="22"/>
                <w:szCs w:val="22"/>
              </w:rPr>
              <w:t>Develop public relations materials.</w:t>
            </w:r>
          </w:p>
        </w:tc>
        <w:tc>
          <w:tcPr>
            <w:tcW w:w="1690" w:type="dxa"/>
          </w:tcPr>
          <w:p w14:paraId="3C231A27" w14:textId="77777777" w:rsidR="005C0691" w:rsidRPr="008105DE" w:rsidRDefault="005C0691" w:rsidP="00EC50A9"/>
        </w:tc>
      </w:tr>
      <w:tr w:rsidR="005C0691" w:rsidRPr="008105DE" w14:paraId="58DCC6E2" w14:textId="77777777" w:rsidTr="00EC50A9">
        <w:tc>
          <w:tcPr>
            <w:tcW w:w="3950" w:type="dxa"/>
          </w:tcPr>
          <w:p w14:paraId="3D8403BB" w14:textId="77777777" w:rsidR="005C0691" w:rsidRPr="00CC1016" w:rsidRDefault="005C0691" w:rsidP="00EC50A9">
            <w:pPr>
              <w:rPr>
                <w:b/>
                <w:color w:val="FF0000"/>
              </w:rPr>
            </w:pPr>
          </w:p>
        </w:tc>
        <w:tc>
          <w:tcPr>
            <w:tcW w:w="4620" w:type="dxa"/>
          </w:tcPr>
          <w:p w14:paraId="0C8FDF19" w14:textId="77777777" w:rsidR="005C0691" w:rsidRPr="008105DE" w:rsidRDefault="005C0691" w:rsidP="00EC50A9">
            <w:r w:rsidRPr="008105DE">
              <w:rPr>
                <w:sz w:val="22"/>
                <w:szCs w:val="22"/>
              </w:rPr>
              <w:t>Make contacts and mail marketing/public relations information.</w:t>
            </w:r>
          </w:p>
        </w:tc>
        <w:tc>
          <w:tcPr>
            <w:tcW w:w="1690" w:type="dxa"/>
          </w:tcPr>
          <w:p w14:paraId="066E8479" w14:textId="77777777" w:rsidR="005C0691" w:rsidRPr="008105DE" w:rsidRDefault="005C0691" w:rsidP="00EC50A9"/>
        </w:tc>
      </w:tr>
      <w:tr w:rsidR="005C0691" w:rsidRPr="008105DE" w14:paraId="6DA3D0EC" w14:textId="77777777" w:rsidTr="00EC50A9">
        <w:tc>
          <w:tcPr>
            <w:tcW w:w="3950" w:type="dxa"/>
          </w:tcPr>
          <w:p w14:paraId="28C6BD65" w14:textId="77777777" w:rsidR="005C0691" w:rsidRPr="00CC1016" w:rsidRDefault="005C0691" w:rsidP="00EC50A9">
            <w:pPr>
              <w:rPr>
                <w:b/>
                <w:color w:val="FF0000"/>
              </w:rPr>
            </w:pPr>
          </w:p>
        </w:tc>
        <w:tc>
          <w:tcPr>
            <w:tcW w:w="4620" w:type="dxa"/>
          </w:tcPr>
          <w:p w14:paraId="6B5C97BE" w14:textId="77777777" w:rsidR="005C0691" w:rsidRPr="008105DE" w:rsidRDefault="005C0691" w:rsidP="00EC50A9">
            <w:r w:rsidRPr="008105DE">
              <w:rPr>
                <w:sz w:val="22"/>
                <w:szCs w:val="22"/>
              </w:rPr>
              <w:t>Follow up on all sources.</w:t>
            </w:r>
          </w:p>
        </w:tc>
        <w:tc>
          <w:tcPr>
            <w:tcW w:w="1690" w:type="dxa"/>
          </w:tcPr>
          <w:p w14:paraId="5A363BDF" w14:textId="77777777" w:rsidR="005C0691" w:rsidRPr="008105DE" w:rsidRDefault="005C0691" w:rsidP="00EC50A9"/>
        </w:tc>
      </w:tr>
      <w:tr w:rsidR="005C0691" w:rsidRPr="008105DE" w14:paraId="40EA18A0" w14:textId="77777777" w:rsidTr="00EC50A9">
        <w:tc>
          <w:tcPr>
            <w:tcW w:w="3950" w:type="dxa"/>
          </w:tcPr>
          <w:p w14:paraId="4092D1B0" w14:textId="77777777" w:rsidR="005C0691" w:rsidRPr="00D32707" w:rsidRDefault="005C0691" w:rsidP="00EC50A9">
            <w:pPr>
              <w:pStyle w:val="Heading8"/>
              <w:rPr>
                <w:b w:val="0"/>
                <w:bCs w:val="0"/>
                <w:color w:val="auto"/>
                <w:sz w:val="22"/>
              </w:rPr>
            </w:pPr>
            <w:r w:rsidRPr="00D32707">
              <w:rPr>
                <w:b w:val="0"/>
                <w:bCs w:val="0"/>
                <w:color w:val="auto"/>
                <w:sz w:val="22"/>
                <w:szCs w:val="22"/>
              </w:rPr>
              <w:t xml:space="preserve">  Mentee Recruitment</w:t>
            </w:r>
          </w:p>
        </w:tc>
        <w:tc>
          <w:tcPr>
            <w:tcW w:w="4620" w:type="dxa"/>
          </w:tcPr>
          <w:p w14:paraId="5B8332C4" w14:textId="77777777" w:rsidR="005C0691" w:rsidRPr="008105DE" w:rsidRDefault="005C0691" w:rsidP="00EC50A9">
            <w:r w:rsidRPr="008105DE">
              <w:rPr>
                <w:sz w:val="22"/>
                <w:szCs w:val="22"/>
              </w:rPr>
              <w:t>Develop criteria for mentee selection.</w:t>
            </w:r>
          </w:p>
        </w:tc>
        <w:tc>
          <w:tcPr>
            <w:tcW w:w="1690" w:type="dxa"/>
          </w:tcPr>
          <w:p w14:paraId="533F5D46" w14:textId="77777777" w:rsidR="005C0691" w:rsidRPr="008105DE" w:rsidRDefault="005C0691" w:rsidP="00EC50A9"/>
        </w:tc>
      </w:tr>
      <w:tr w:rsidR="005C0691" w:rsidRPr="008105DE" w14:paraId="51817A43" w14:textId="77777777" w:rsidTr="00EC50A9">
        <w:tc>
          <w:tcPr>
            <w:tcW w:w="3950" w:type="dxa"/>
          </w:tcPr>
          <w:p w14:paraId="6FBF95ED" w14:textId="77777777" w:rsidR="005C0691" w:rsidRPr="00D32707" w:rsidRDefault="005C0691" w:rsidP="00EC50A9">
            <w:pPr>
              <w:pStyle w:val="Heading8"/>
              <w:ind w:left="212" w:hanging="102"/>
              <w:rPr>
                <w:b w:val="0"/>
                <w:color w:val="auto"/>
                <w:sz w:val="22"/>
              </w:rPr>
            </w:pPr>
            <w:r w:rsidRPr="00D32707">
              <w:rPr>
                <w:b w:val="0"/>
                <w:bCs w:val="0"/>
                <w:color w:val="auto"/>
                <w:sz w:val="22"/>
                <w:szCs w:val="22"/>
              </w:rPr>
              <w:t>Mentor/Mentee Selection</w:t>
            </w:r>
          </w:p>
        </w:tc>
        <w:tc>
          <w:tcPr>
            <w:tcW w:w="4620" w:type="dxa"/>
          </w:tcPr>
          <w:p w14:paraId="23E7A334" w14:textId="77777777" w:rsidR="005C0691" w:rsidRPr="008105DE" w:rsidRDefault="005C0691" w:rsidP="00EC50A9">
            <w:r w:rsidRPr="008105DE">
              <w:rPr>
                <w:sz w:val="22"/>
                <w:szCs w:val="22"/>
              </w:rPr>
              <w:t xml:space="preserve">Determine if prospective </w:t>
            </w:r>
            <w:r>
              <w:rPr>
                <w:sz w:val="22"/>
                <w:szCs w:val="22"/>
              </w:rPr>
              <w:t>mentors/mentees</w:t>
            </w:r>
            <w:r w:rsidRPr="008105DE">
              <w:rPr>
                <w:sz w:val="22"/>
                <w:szCs w:val="22"/>
              </w:rPr>
              <w:t xml:space="preserve"> meet criteria.</w:t>
            </w:r>
          </w:p>
        </w:tc>
        <w:tc>
          <w:tcPr>
            <w:tcW w:w="1690" w:type="dxa"/>
          </w:tcPr>
          <w:p w14:paraId="086CD058" w14:textId="77777777" w:rsidR="005C0691" w:rsidRPr="008105DE" w:rsidRDefault="005C0691" w:rsidP="00EC50A9"/>
        </w:tc>
      </w:tr>
      <w:tr w:rsidR="005C0691" w:rsidRPr="008105DE" w14:paraId="72E2FB6B" w14:textId="77777777" w:rsidTr="00EC50A9">
        <w:tc>
          <w:tcPr>
            <w:tcW w:w="3950" w:type="dxa"/>
          </w:tcPr>
          <w:p w14:paraId="6F3C4251" w14:textId="77777777" w:rsidR="005C0691" w:rsidRPr="00CC1016" w:rsidRDefault="005C0691" w:rsidP="00EC50A9">
            <w:pPr>
              <w:rPr>
                <w:bCs/>
                <w:color w:val="FF0000"/>
              </w:rPr>
            </w:pPr>
            <w:r w:rsidRPr="00CC1016">
              <w:rPr>
                <w:bCs/>
                <w:color w:val="FF0000"/>
                <w:sz w:val="22"/>
                <w:szCs w:val="22"/>
              </w:rPr>
              <w:t xml:space="preserve">  </w:t>
            </w:r>
          </w:p>
        </w:tc>
        <w:tc>
          <w:tcPr>
            <w:tcW w:w="4620" w:type="dxa"/>
          </w:tcPr>
          <w:p w14:paraId="75C8FF6E" w14:textId="77777777" w:rsidR="005C0691" w:rsidRPr="008105DE" w:rsidRDefault="005C0691" w:rsidP="00EC50A9">
            <w:r w:rsidRPr="008105DE">
              <w:rPr>
                <w:sz w:val="22"/>
                <w:szCs w:val="22"/>
              </w:rPr>
              <w:t xml:space="preserve">Select only those who fit the established criteria. </w:t>
            </w:r>
          </w:p>
        </w:tc>
        <w:tc>
          <w:tcPr>
            <w:tcW w:w="1690" w:type="dxa"/>
          </w:tcPr>
          <w:p w14:paraId="3AFC0F47" w14:textId="77777777" w:rsidR="005C0691" w:rsidRPr="008105DE" w:rsidRDefault="005C0691" w:rsidP="00EC50A9"/>
        </w:tc>
      </w:tr>
      <w:tr w:rsidR="005C0691" w:rsidRPr="008105DE" w14:paraId="66B1E9DF" w14:textId="77777777" w:rsidTr="00EC50A9">
        <w:tc>
          <w:tcPr>
            <w:tcW w:w="3950" w:type="dxa"/>
            <w:tcBorders>
              <w:bottom w:val="single" w:sz="4" w:space="0" w:color="auto"/>
            </w:tcBorders>
          </w:tcPr>
          <w:p w14:paraId="08D435E7" w14:textId="77777777" w:rsidR="005C0691" w:rsidRPr="008105DE" w:rsidRDefault="005C0691" w:rsidP="00EC50A9">
            <w:pPr>
              <w:rPr>
                <w:bCs/>
              </w:rPr>
            </w:pPr>
            <w:r w:rsidRPr="008105DE">
              <w:rPr>
                <w:bCs/>
                <w:sz w:val="22"/>
                <w:szCs w:val="22"/>
              </w:rPr>
              <w:t xml:space="preserve">  Document Data about Mentees</w:t>
            </w:r>
          </w:p>
        </w:tc>
        <w:tc>
          <w:tcPr>
            <w:tcW w:w="4620" w:type="dxa"/>
            <w:tcBorders>
              <w:bottom w:val="single" w:sz="4" w:space="0" w:color="auto"/>
            </w:tcBorders>
          </w:tcPr>
          <w:p w14:paraId="5024A679" w14:textId="77777777" w:rsidR="005C0691" w:rsidRPr="008105DE" w:rsidRDefault="005C0691" w:rsidP="00EC50A9">
            <w:r w:rsidRPr="008105DE">
              <w:rPr>
                <w:sz w:val="22"/>
                <w:szCs w:val="22"/>
              </w:rPr>
              <w:t>Choose data to document on the basis of the outcomes you wish to accomplish. Also, disseminate a pre-mentoring survey to mentees.</w:t>
            </w:r>
          </w:p>
        </w:tc>
        <w:tc>
          <w:tcPr>
            <w:tcW w:w="1690" w:type="dxa"/>
            <w:tcBorders>
              <w:bottom w:val="single" w:sz="4" w:space="0" w:color="auto"/>
            </w:tcBorders>
          </w:tcPr>
          <w:p w14:paraId="29135BB5" w14:textId="77777777" w:rsidR="005C0691" w:rsidRPr="008105DE" w:rsidRDefault="005C0691" w:rsidP="00EC50A9"/>
        </w:tc>
      </w:tr>
      <w:tr w:rsidR="005C0691" w:rsidRPr="008105DE" w14:paraId="1A898D82" w14:textId="77777777" w:rsidTr="00EC50A9">
        <w:tc>
          <w:tcPr>
            <w:tcW w:w="3950" w:type="dxa"/>
            <w:shd w:val="clear" w:color="auto" w:fill="FFFFFF"/>
          </w:tcPr>
          <w:p w14:paraId="5265F5EA" w14:textId="77777777" w:rsidR="005C0691" w:rsidRPr="008105DE" w:rsidRDefault="005C0691" w:rsidP="00EC50A9">
            <w:pPr>
              <w:pStyle w:val="Heading8"/>
              <w:rPr>
                <w:color w:val="auto"/>
                <w:sz w:val="22"/>
              </w:rPr>
            </w:pPr>
            <w:r w:rsidRPr="008105DE">
              <w:rPr>
                <w:color w:val="auto"/>
                <w:sz w:val="22"/>
                <w:szCs w:val="22"/>
              </w:rPr>
              <w:t>ORIENTATION AND TRAINING:</w:t>
            </w:r>
          </w:p>
        </w:tc>
        <w:tc>
          <w:tcPr>
            <w:tcW w:w="4620" w:type="dxa"/>
            <w:shd w:val="clear" w:color="auto" w:fill="FFFFFF"/>
          </w:tcPr>
          <w:p w14:paraId="2C97ED0C" w14:textId="77777777" w:rsidR="005C0691" w:rsidRPr="008105DE" w:rsidRDefault="005C0691" w:rsidP="00EC50A9"/>
        </w:tc>
        <w:tc>
          <w:tcPr>
            <w:tcW w:w="1690" w:type="dxa"/>
            <w:shd w:val="clear" w:color="auto" w:fill="FFFFFF"/>
          </w:tcPr>
          <w:p w14:paraId="5B6DB36F" w14:textId="77777777" w:rsidR="005C0691" w:rsidRPr="008105DE" w:rsidRDefault="005C0691" w:rsidP="00EC50A9">
            <w:pPr>
              <w:rPr>
                <w:bCs/>
              </w:rPr>
            </w:pPr>
            <w:r w:rsidRPr="008105DE">
              <w:rPr>
                <w:bCs/>
                <w:sz w:val="22"/>
                <w:szCs w:val="22"/>
              </w:rPr>
              <w:t xml:space="preserve">Months 5 – 6 </w:t>
            </w:r>
          </w:p>
        </w:tc>
      </w:tr>
      <w:tr w:rsidR="005C0691" w:rsidRPr="008105DE" w14:paraId="1B5262E9" w14:textId="77777777" w:rsidTr="00EC50A9">
        <w:tc>
          <w:tcPr>
            <w:tcW w:w="3950" w:type="dxa"/>
          </w:tcPr>
          <w:p w14:paraId="2A066216" w14:textId="77777777" w:rsidR="005C0691" w:rsidRPr="008105DE" w:rsidRDefault="005C0691" w:rsidP="00EC50A9">
            <w:pPr>
              <w:pStyle w:val="Heading8"/>
              <w:rPr>
                <w:b w:val="0"/>
                <w:bCs w:val="0"/>
                <w:color w:val="auto"/>
                <w:sz w:val="22"/>
              </w:rPr>
            </w:pPr>
            <w:r w:rsidRPr="008105DE">
              <w:rPr>
                <w:b w:val="0"/>
                <w:bCs w:val="0"/>
                <w:color w:val="auto"/>
                <w:sz w:val="22"/>
                <w:szCs w:val="22"/>
              </w:rPr>
              <w:t xml:space="preserve">  Pre-Orientation and Training</w:t>
            </w:r>
          </w:p>
        </w:tc>
        <w:tc>
          <w:tcPr>
            <w:tcW w:w="4620" w:type="dxa"/>
          </w:tcPr>
          <w:p w14:paraId="51ED9FC3" w14:textId="77777777" w:rsidR="005C0691" w:rsidRPr="008105DE" w:rsidRDefault="005C0691" w:rsidP="00EC50A9">
            <w:r w:rsidRPr="008105DE">
              <w:rPr>
                <w:sz w:val="22"/>
                <w:szCs w:val="22"/>
              </w:rPr>
              <w:t>Identify trainers.</w:t>
            </w:r>
          </w:p>
        </w:tc>
        <w:tc>
          <w:tcPr>
            <w:tcW w:w="1690" w:type="dxa"/>
          </w:tcPr>
          <w:p w14:paraId="2416D767" w14:textId="77777777" w:rsidR="005C0691" w:rsidRPr="008105DE" w:rsidRDefault="005C0691" w:rsidP="00EC50A9"/>
        </w:tc>
      </w:tr>
      <w:tr w:rsidR="005C0691" w:rsidRPr="008105DE" w14:paraId="76DF9216" w14:textId="77777777" w:rsidTr="00EC50A9">
        <w:tc>
          <w:tcPr>
            <w:tcW w:w="3950" w:type="dxa"/>
          </w:tcPr>
          <w:p w14:paraId="42A94BFA" w14:textId="77777777" w:rsidR="005C0691" w:rsidRPr="008105DE" w:rsidRDefault="005C0691" w:rsidP="00EC50A9">
            <w:pPr>
              <w:pStyle w:val="Heading8"/>
              <w:rPr>
                <w:sz w:val="22"/>
              </w:rPr>
            </w:pPr>
          </w:p>
        </w:tc>
        <w:tc>
          <w:tcPr>
            <w:tcW w:w="4620" w:type="dxa"/>
          </w:tcPr>
          <w:p w14:paraId="73D48CA9" w14:textId="77777777" w:rsidR="005C0691" w:rsidRPr="008105DE" w:rsidRDefault="005C0691" w:rsidP="00EC50A9">
            <w:r w:rsidRPr="008105DE">
              <w:rPr>
                <w:sz w:val="22"/>
                <w:szCs w:val="22"/>
              </w:rPr>
              <w:t>Conduct staff training.</w:t>
            </w:r>
          </w:p>
        </w:tc>
        <w:tc>
          <w:tcPr>
            <w:tcW w:w="1690" w:type="dxa"/>
          </w:tcPr>
          <w:p w14:paraId="3C251D3D" w14:textId="77777777" w:rsidR="005C0691" w:rsidRPr="008105DE" w:rsidRDefault="005C0691" w:rsidP="00EC50A9"/>
        </w:tc>
      </w:tr>
      <w:tr w:rsidR="005C0691" w:rsidRPr="008105DE" w14:paraId="2DAEBBF6" w14:textId="77777777" w:rsidTr="00EC50A9">
        <w:tc>
          <w:tcPr>
            <w:tcW w:w="3950" w:type="dxa"/>
            <w:tcBorders>
              <w:bottom w:val="single" w:sz="4" w:space="0" w:color="auto"/>
            </w:tcBorders>
          </w:tcPr>
          <w:p w14:paraId="79F44987" w14:textId="77777777" w:rsidR="005C0691" w:rsidRPr="008105DE" w:rsidRDefault="005C0691" w:rsidP="00EC50A9">
            <w:pPr>
              <w:rPr>
                <w:bCs/>
              </w:rPr>
            </w:pPr>
            <w:r w:rsidRPr="008105DE">
              <w:rPr>
                <w:bCs/>
                <w:sz w:val="22"/>
                <w:szCs w:val="22"/>
              </w:rPr>
              <w:t xml:space="preserve">  Mentor Orientation</w:t>
            </w:r>
          </w:p>
        </w:tc>
        <w:tc>
          <w:tcPr>
            <w:tcW w:w="4620" w:type="dxa"/>
            <w:tcBorders>
              <w:bottom w:val="single" w:sz="4" w:space="0" w:color="auto"/>
            </w:tcBorders>
          </w:tcPr>
          <w:p w14:paraId="2BB5C3D8" w14:textId="77777777" w:rsidR="005C0691" w:rsidRPr="008105DE" w:rsidRDefault="005C0691" w:rsidP="00EC50A9">
            <w:r w:rsidRPr="008105DE">
              <w:rPr>
                <w:sz w:val="22"/>
                <w:szCs w:val="22"/>
              </w:rPr>
              <w:t>Orient potential mentors to the program.  Potential mentors complete application form and consent to a background check.</w:t>
            </w:r>
          </w:p>
        </w:tc>
        <w:tc>
          <w:tcPr>
            <w:tcW w:w="1690" w:type="dxa"/>
            <w:tcBorders>
              <w:bottom w:val="single" w:sz="4" w:space="0" w:color="auto"/>
            </w:tcBorders>
          </w:tcPr>
          <w:p w14:paraId="7726FC6C" w14:textId="77777777" w:rsidR="005C0691" w:rsidRPr="008105DE" w:rsidRDefault="005C0691" w:rsidP="00EC50A9"/>
        </w:tc>
      </w:tr>
      <w:tr w:rsidR="005C0691" w:rsidRPr="008105DE" w14:paraId="1463E920" w14:textId="77777777" w:rsidTr="00EC50A9">
        <w:tc>
          <w:tcPr>
            <w:tcW w:w="3950" w:type="dxa"/>
            <w:tcBorders>
              <w:bottom w:val="single" w:sz="4" w:space="0" w:color="auto"/>
            </w:tcBorders>
          </w:tcPr>
          <w:p w14:paraId="236DA89B" w14:textId="77777777" w:rsidR="005C0691" w:rsidRPr="008105DE" w:rsidRDefault="005C0691" w:rsidP="00EC50A9">
            <w:pPr>
              <w:rPr>
                <w:bCs/>
              </w:rPr>
            </w:pPr>
            <w:r w:rsidRPr="008105DE">
              <w:rPr>
                <w:bCs/>
                <w:sz w:val="22"/>
                <w:szCs w:val="22"/>
              </w:rPr>
              <w:t xml:space="preserve">  Mentee Orientation</w:t>
            </w:r>
          </w:p>
        </w:tc>
        <w:tc>
          <w:tcPr>
            <w:tcW w:w="4620" w:type="dxa"/>
            <w:tcBorders>
              <w:bottom w:val="single" w:sz="4" w:space="0" w:color="auto"/>
            </w:tcBorders>
          </w:tcPr>
          <w:p w14:paraId="40EA0CCA" w14:textId="77777777" w:rsidR="005C0691" w:rsidRPr="008105DE" w:rsidRDefault="005C0691" w:rsidP="00EC50A9">
            <w:r w:rsidRPr="008105DE">
              <w:rPr>
                <w:sz w:val="22"/>
                <w:szCs w:val="22"/>
              </w:rPr>
              <w:t>Orient interested youth to the program Clearly communicate expectations. Potential mentees complete an application form. Parent permission is granted.</w:t>
            </w:r>
          </w:p>
        </w:tc>
        <w:tc>
          <w:tcPr>
            <w:tcW w:w="1690" w:type="dxa"/>
            <w:tcBorders>
              <w:bottom w:val="single" w:sz="4" w:space="0" w:color="auto"/>
            </w:tcBorders>
          </w:tcPr>
          <w:p w14:paraId="6DF969FC" w14:textId="77777777" w:rsidR="005C0691" w:rsidRPr="008105DE" w:rsidRDefault="005C0691" w:rsidP="00EC50A9"/>
        </w:tc>
      </w:tr>
      <w:tr w:rsidR="005C0691" w:rsidRPr="008105DE" w14:paraId="11AEC84C" w14:textId="77777777" w:rsidTr="00EC50A9">
        <w:tc>
          <w:tcPr>
            <w:tcW w:w="3950" w:type="dxa"/>
            <w:tcBorders>
              <w:bottom w:val="single" w:sz="4" w:space="0" w:color="auto"/>
            </w:tcBorders>
          </w:tcPr>
          <w:p w14:paraId="57F33EC6" w14:textId="77777777" w:rsidR="005C0691" w:rsidRPr="008105DE" w:rsidRDefault="005C0691" w:rsidP="00EC50A9">
            <w:pPr>
              <w:rPr>
                <w:bCs/>
              </w:rPr>
            </w:pPr>
            <w:r w:rsidRPr="008105DE">
              <w:rPr>
                <w:bCs/>
                <w:sz w:val="22"/>
                <w:szCs w:val="22"/>
              </w:rPr>
              <w:t xml:space="preserve">  Mentor Training</w:t>
            </w:r>
          </w:p>
        </w:tc>
        <w:tc>
          <w:tcPr>
            <w:tcW w:w="4620" w:type="dxa"/>
            <w:tcBorders>
              <w:bottom w:val="single" w:sz="4" w:space="0" w:color="auto"/>
            </w:tcBorders>
          </w:tcPr>
          <w:p w14:paraId="29BC1D14" w14:textId="3140552C" w:rsidR="005C0691" w:rsidRPr="008105DE" w:rsidRDefault="0057634A" w:rsidP="00EC50A9">
            <w:r>
              <w:rPr>
                <w:sz w:val="22"/>
                <w:szCs w:val="22"/>
              </w:rPr>
              <w:t xml:space="preserve">Contact </w:t>
            </w:r>
            <w:hyperlink r:id="rId4" w:history="1">
              <w:r w:rsidRPr="0057634A">
                <w:rPr>
                  <w:rStyle w:val="Hyperlink"/>
                  <w:sz w:val="22"/>
                  <w:szCs w:val="22"/>
                </w:rPr>
                <w:t>Virginia Mentoring Partnership</w:t>
              </w:r>
            </w:hyperlink>
            <w:bookmarkStart w:id="0" w:name="_GoBack"/>
            <w:bookmarkEnd w:id="0"/>
            <w:r>
              <w:rPr>
                <w:sz w:val="22"/>
                <w:szCs w:val="22"/>
              </w:rPr>
              <w:t xml:space="preserve"> for training opportunities. </w:t>
            </w:r>
          </w:p>
        </w:tc>
        <w:tc>
          <w:tcPr>
            <w:tcW w:w="1690" w:type="dxa"/>
            <w:tcBorders>
              <w:bottom w:val="single" w:sz="4" w:space="0" w:color="auto"/>
            </w:tcBorders>
          </w:tcPr>
          <w:p w14:paraId="30B4585D" w14:textId="77777777" w:rsidR="005C0691" w:rsidRPr="008105DE" w:rsidRDefault="005C0691" w:rsidP="00EC50A9"/>
        </w:tc>
      </w:tr>
      <w:tr w:rsidR="005C0691" w:rsidRPr="008105DE" w14:paraId="31D861E8" w14:textId="77777777" w:rsidTr="00EC50A9">
        <w:tc>
          <w:tcPr>
            <w:tcW w:w="3950" w:type="dxa"/>
            <w:tcBorders>
              <w:bottom w:val="single" w:sz="4" w:space="0" w:color="auto"/>
            </w:tcBorders>
          </w:tcPr>
          <w:p w14:paraId="7946BD49" w14:textId="77777777" w:rsidR="005C0691" w:rsidRPr="008105DE" w:rsidRDefault="005C0691" w:rsidP="00EC50A9">
            <w:pPr>
              <w:ind w:left="72" w:hanging="72"/>
              <w:rPr>
                <w:bCs/>
              </w:rPr>
            </w:pPr>
            <w:r w:rsidRPr="008105DE">
              <w:rPr>
                <w:bCs/>
                <w:sz w:val="22"/>
                <w:szCs w:val="22"/>
              </w:rPr>
              <w:t xml:space="preserve">  Mentor Application Review, Screening    and Selection</w:t>
            </w:r>
          </w:p>
        </w:tc>
        <w:tc>
          <w:tcPr>
            <w:tcW w:w="4620" w:type="dxa"/>
            <w:tcBorders>
              <w:bottom w:val="single" w:sz="4" w:space="0" w:color="auto"/>
            </w:tcBorders>
          </w:tcPr>
          <w:p w14:paraId="29D883C5" w14:textId="77777777" w:rsidR="005C0691" w:rsidRPr="008105DE" w:rsidRDefault="005C0691" w:rsidP="00EC50A9">
            <w:r w:rsidRPr="008105DE">
              <w:rPr>
                <w:sz w:val="22"/>
                <w:szCs w:val="22"/>
              </w:rPr>
              <w:t>Review applications and complete</w:t>
            </w:r>
            <w:r>
              <w:rPr>
                <w:sz w:val="22"/>
                <w:szCs w:val="22"/>
              </w:rPr>
              <w:t xml:space="preserve"> </w:t>
            </w:r>
            <w:r w:rsidRPr="008105DE">
              <w:rPr>
                <w:sz w:val="22"/>
                <w:szCs w:val="22"/>
              </w:rPr>
              <w:t>screening</w:t>
            </w:r>
            <w:r>
              <w:rPr>
                <w:sz w:val="22"/>
                <w:szCs w:val="22"/>
              </w:rPr>
              <w:t xml:space="preserve"> and </w:t>
            </w:r>
            <w:r w:rsidRPr="008105DE">
              <w:rPr>
                <w:sz w:val="22"/>
                <w:szCs w:val="22"/>
              </w:rPr>
              <w:t xml:space="preserve">background checks.  </w:t>
            </w:r>
          </w:p>
        </w:tc>
        <w:tc>
          <w:tcPr>
            <w:tcW w:w="1690" w:type="dxa"/>
            <w:tcBorders>
              <w:bottom w:val="single" w:sz="4" w:space="0" w:color="auto"/>
            </w:tcBorders>
          </w:tcPr>
          <w:p w14:paraId="7243E5EB" w14:textId="77777777" w:rsidR="005C0691" w:rsidRPr="008105DE" w:rsidRDefault="005C0691" w:rsidP="00EC50A9"/>
        </w:tc>
      </w:tr>
    </w:tbl>
    <w:p w14:paraId="5530CCBC" w14:textId="77777777" w:rsidR="005C0691" w:rsidRPr="005032A5" w:rsidRDefault="005C0691" w:rsidP="005C0691">
      <w:pPr>
        <w:pBdr>
          <w:bottom w:val="single" w:sz="4" w:space="1" w:color="auto"/>
        </w:pBdr>
      </w:pPr>
      <w:r w:rsidRPr="005032A5">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610"/>
        <w:gridCol w:w="1690"/>
      </w:tblGrid>
      <w:tr w:rsidR="005C0691" w:rsidRPr="005032A5" w14:paraId="1DE166AB" w14:textId="77777777" w:rsidTr="00EC50A9">
        <w:tc>
          <w:tcPr>
            <w:tcW w:w="3960" w:type="dxa"/>
            <w:tcBorders>
              <w:bottom w:val="single" w:sz="4" w:space="0" w:color="auto"/>
            </w:tcBorders>
            <w:shd w:val="clear" w:color="auto" w:fill="C0C0C0"/>
          </w:tcPr>
          <w:p w14:paraId="4C2B1EC4" w14:textId="77777777" w:rsidR="005C0691" w:rsidRDefault="005C0691" w:rsidP="00EC50A9">
            <w:pPr>
              <w:pStyle w:val="Heading9"/>
              <w:jc w:val="left"/>
              <w:rPr>
                <w:sz w:val="24"/>
                <w:szCs w:val="24"/>
              </w:rPr>
            </w:pPr>
            <w:r w:rsidRPr="005032A5">
              <w:rPr>
                <w:sz w:val="24"/>
                <w:szCs w:val="24"/>
              </w:rPr>
              <w:lastRenderedPageBreak/>
              <w:t>Task</w:t>
            </w:r>
          </w:p>
          <w:p w14:paraId="2D481035" w14:textId="77777777" w:rsidR="005C0691" w:rsidRPr="00DE690C" w:rsidRDefault="005C0691" w:rsidP="00EC50A9"/>
        </w:tc>
        <w:tc>
          <w:tcPr>
            <w:tcW w:w="4610" w:type="dxa"/>
            <w:tcBorders>
              <w:bottom w:val="single" w:sz="4" w:space="0" w:color="auto"/>
            </w:tcBorders>
            <w:shd w:val="clear" w:color="auto" w:fill="C0C0C0"/>
          </w:tcPr>
          <w:p w14:paraId="40A29446" w14:textId="77777777" w:rsidR="005C0691" w:rsidRPr="005032A5" w:rsidRDefault="005C0691" w:rsidP="00EC50A9">
            <w:pPr>
              <w:pStyle w:val="Heading9"/>
              <w:jc w:val="left"/>
              <w:rPr>
                <w:sz w:val="24"/>
                <w:szCs w:val="24"/>
              </w:rPr>
            </w:pPr>
            <w:r w:rsidRPr="005032A5">
              <w:rPr>
                <w:sz w:val="24"/>
                <w:szCs w:val="24"/>
              </w:rPr>
              <w:t>Description</w:t>
            </w:r>
          </w:p>
        </w:tc>
        <w:tc>
          <w:tcPr>
            <w:tcW w:w="1690" w:type="dxa"/>
            <w:tcBorders>
              <w:bottom w:val="single" w:sz="4" w:space="0" w:color="auto"/>
            </w:tcBorders>
            <w:shd w:val="clear" w:color="auto" w:fill="C0C0C0"/>
          </w:tcPr>
          <w:p w14:paraId="381F2529" w14:textId="77777777" w:rsidR="005C0691" w:rsidRPr="005032A5" w:rsidRDefault="005C0691" w:rsidP="00EC50A9">
            <w:pPr>
              <w:rPr>
                <w:b/>
              </w:rPr>
            </w:pPr>
            <w:r w:rsidRPr="005032A5">
              <w:rPr>
                <w:b/>
              </w:rPr>
              <w:t>Time Period</w:t>
            </w:r>
          </w:p>
        </w:tc>
      </w:tr>
      <w:tr w:rsidR="005C0691" w:rsidRPr="005032A5" w14:paraId="0CCF5F8A" w14:textId="77777777" w:rsidTr="00EC50A9">
        <w:tc>
          <w:tcPr>
            <w:tcW w:w="3960" w:type="dxa"/>
            <w:shd w:val="clear" w:color="auto" w:fill="FFFFFF"/>
          </w:tcPr>
          <w:p w14:paraId="6B2C809D" w14:textId="77777777" w:rsidR="005C0691" w:rsidRPr="008105DE" w:rsidRDefault="005C0691" w:rsidP="00EC50A9">
            <w:pPr>
              <w:rPr>
                <w:b/>
              </w:rPr>
            </w:pPr>
            <w:r w:rsidRPr="008105DE">
              <w:rPr>
                <w:b/>
                <w:sz w:val="22"/>
                <w:szCs w:val="22"/>
              </w:rPr>
              <w:t>MATCHING:</w:t>
            </w:r>
          </w:p>
        </w:tc>
        <w:tc>
          <w:tcPr>
            <w:tcW w:w="4610" w:type="dxa"/>
            <w:shd w:val="clear" w:color="auto" w:fill="FFFFFF"/>
          </w:tcPr>
          <w:p w14:paraId="254F06B7" w14:textId="77777777" w:rsidR="005C0691" w:rsidRPr="005032A5" w:rsidRDefault="005C0691" w:rsidP="00EC50A9"/>
        </w:tc>
        <w:tc>
          <w:tcPr>
            <w:tcW w:w="1690" w:type="dxa"/>
            <w:shd w:val="clear" w:color="auto" w:fill="FFFFFF"/>
          </w:tcPr>
          <w:p w14:paraId="63C161BC" w14:textId="77777777" w:rsidR="005C0691" w:rsidRPr="005032A5" w:rsidRDefault="005C0691" w:rsidP="00EC50A9"/>
        </w:tc>
      </w:tr>
      <w:tr w:rsidR="005C0691" w:rsidRPr="008105DE" w14:paraId="078C0C33" w14:textId="77777777" w:rsidTr="00EC50A9">
        <w:tc>
          <w:tcPr>
            <w:tcW w:w="3960" w:type="dxa"/>
          </w:tcPr>
          <w:p w14:paraId="0A90D660" w14:textId="77777777" w:rsidR="005C0691" w:rsidRPr="008105DE" w:rsidRDefault="005C0691" w:rsidP="00EC50A9">
            <w:pPr>
              <w:rPr>
                <w:bCs/>
                <w:iCs/>
              </w:rPr>
            </w:pPr>
            <w:r w:rsidRPr="008105DE">
              <w:rPr>
                <w:bCs/>
                <w:iCs/>
                <w:sz w:val="22"/>
                <w:szCs w:val="22"/>
              </w:rPr>
              <w:t xml:space="preserve">  Pre-Matching</w:t>
            </w:r>
          </w:p>
        </w:tc>
        <w:tc>
          <w:tcPr>
            <w:tcW w:w="4610" w:type="dxa"/>
          </w:tcPr>
          <w:p w14:paraId="717CDEEA" w14:textId="77777777" w:rsidR="005C0691" w:rsidRPr="008105DE" w:rsidRDefault="005C0691" w:rsidP="00EC50A9">
            <w:r w:rsidRPr="008105DE">
              <w:rPr>
                <w:sz w:val="22"/>
                <w:szCs w:val="22"/>
              </w:rPr>
              <w:t>Develop criteria for matching.</w:t>
            </w:r>
          </w:p>
        </w:tc>
        <w:tc>
          <w:tcPr>
            <w:tcW w:w="1690" w:type="dxa"/>
          </w:tcPr>
          <w:p w14:paraId="5E80A021" w14:textId="77777777" w:rsidR="005C0691" w:rsidRPr="008105DE" w:rsidRDefault="005C0691" w:rsidP="00EC50A9">
            <w:r w:rsidRPr="008105DE">
              <w:rPr>
                <w:sz w:val="22"/>
                <w:szCs w:val="22"/>
              </w:rPr>
              <w:t>Prior to orientation</w:t>
            </w:r>
          </w:p>
        </w:tc>
      </w:tr>
      <w:tr w:rsidR="005C0691" w:rsidRPr="008105DE" w14:paraId="095D9230" w14:textId="77777777" w:rsidTr="00EC50A9">
        <w:tc>
          <w:tcPr>
            <w:tcW w:w="3960" w:type="dxa"/>
          </w:tcPr>
          <w:p w14:paraId="22BCBDD2" w14:textId="77777777" w:rsidR="005C0691" w:rsidRPr="008105DE" w:rsidRDefault="005C0691" w:rsidP="00EC50A9">
            <w:pPr>
              <w:rPr>
                <w:b/>
              </w:rPr>
            </w:pPr>
          </w:p>
        </w:tc>
        <w:tc>
          <w:tcPr>
            <w:tcW w:w="4610" w:type="dxa"/>
          </w:tcPr>
          <w:p w14:paraId="3DCAEB18" w14:textId="77777777" w:rsidR="005C0691" w:rsidRPr="008105DE" w:rsidRDefault="005C0691" w:rsidP="00EC50A9">
            <w:r w:rsidRPr="008105DE">
              <w:rPr>
                <w:sz w:val="22"/>
                <w:szCs w:val="22"/>
              </w:rPr>
              <w:t xml:space="preserve">Match students and mentors on the basis of information from application (gender, interests, career interest, skills). </w:t>
            </w:r>
          </w:p>
        </w:tc>
        <w:tc>
          <w:tcPr>
            <w:tcW w:w="1690" w:type="dxa"/>
          </w:tcPr>
          <w:p w14:paraId="2CA9CE56" w14:textId="77777777" w:rsidR="005C0691" w:rsidRPr="008105DE" w:rsidRDefault="005C0691" w:rsidP="00EC50A9"/>
        </w:tc>
      </w:tr>
      <w:tr w:rsidR="005C0691" w:rsidRPr="008105DE" w14:paraId="297B6892" w14:textId="77777777" w:rsidTr="00EC50A9">
        <w:tc>
          <w:tcPr>
            <w:tcW w:w="3960" w:type="dxa"/>
          </w:tcPr>
          <w:p w14:paraId="65BDDFDA" w14:textId="77777777" w:rsidR="005C0691" w:rsidRPr="008105DE" w:rsidRDefault="005C0691" w:rsidP="00EC50A9">
            <w:pPr>
              <w:rPr>
                <w:bCs/>
              </w:rPr>
            </w:pPr>
            <w:r w:rsidRPr="008105DE">
              <w:rPr>
                <w:bCs/>
                <w:sz w:val="22"/>
                <w:szCs w:val="22"/>
              </w:rPr>
              <w:t xml:space="preserve">  Kick-Off</w:t>
            </w:r>
          </w:p>
          <w:p w14:paraId="404192AD" w14:textId="77777777" w:rsidR="005C0691" w:rsidRPr="008105DE" w:rsidRDefault="005C0691" w:rsidP="00EC50A9">
            <w:pPr>
              <w:rPr>
                <w:b/>
              </w:rPr>
            </w:pPr>
          </w:p>
        </w:tc>
        <w:tc>
          <w:tcPr>
            <w:tcW w:w="4610" w:type="dxa"/>
          </w:tcPr>
          <w:p w14:paraId="2EA4C094" w14:textId="77777777" w:rsidR="005C0691" w:rsidRPr="008105DE" w:rsidRDefault="005C0691" w:rsidP="00EC50A9">
            <w:r w:rsidRPr="008105DE">
              <w:rPr>
                <w:sz w:val="22"/>
                <w:szCs w:val="22"/>
              </w:rPr>
              <w:t xml:space="preserve">Formal opening of the program that allows for the first mentor/mentee meeting and “getting to know you” activities. Parents may be invited. </w:t>
            </w:r>
          </w:p>
        </w:tc>
        <w:tc>
          <w:tcPr>
            <w:tcW w:w="1690" w:type="dxa"/>
          </w:tcPr>
          <w:p w14:paraId="017CBD6B" w14:textId="77777777" w:rsidR="005C0691" w:rsidRPr="008105DE" w:rsidRDefault="005C0691" w:rsidP="00EC50A9">
            <w:r w:rsidRPr="008105DE">
              <w:rPr>
                <w:sz w:val="22"/>
                <w:szCs w:val="22"/>
              </w:rPr>
              <w:t>Varies according to program</w:t>
            </w:r>
          </w:p>
        </w:tc>
      </w:tr>
      <w:tr w:rsidR="005C0691" w:rsidRPr="008105DE" w14:paraId="0FB6F661" w14:textId="77777777" w:rsidTr="00EC50A9">
        <w:tc>
          <w:tcPr>
            <w:tcW w:w="3960" w:type="dxa"/>
          </w:tcPr>
          <w:p w14:paraId="7E677371" w14:textId="77777777" w:rsidR="005C0691" w:rsidRPr="008105DE" w:rsidRDefault="005C0691" w:rsidP="00EC50A9">
            <w:pPr>
              <w:pStyle w:val="Heading8"/>
              <w:rPr>
                <w:b w:val="0"/>
                <w:bCs w:val="0"/>
                <w:color w:val="auto"/>
                <w:sz w:val="22"/>
              </w:rPr>
            </w:pPr>
            <w:r w:rsidRPr="008105DE">
              <w:rPr>
                <w:b w:val="0"/>
                <w:bCs w:val="0"/>
                <w:color w:val="auto"/>
                <w:sz w:val="22"/>
                <w:szCs w:val="22"/>
              </w:rPr>
              <w:t xml:space="preserve">  Mentor/Mentee Activities</w:t>
            </w:r>
          </w:p>
        </w:tc>
        <w:tc>
          <w:tcPr>
            <w:tcW w:w="4610" w:type="dxa"/>
          </w:tcPr>
          <w:p w14:paraId="61C4A98D" w14:textId="77777777" w:rsidR="005C0691" w:rsidRPr="008105DE" w:rsidRDefault="005C0691" w:rsidP="00EC50A9">
            <w:r w:rsidRPr="008105DE">
              <w:rPr>
                <w:sz w:val="22"/>
                <w:szCs w:val="22"/>
              </w:rPr>
              <w:t>Arrange for group activities on a regular basis.</w:t>
            </w:r>
          </w:p>
        </w:tc>
        <w:tc>
          <w:tcPr>
            <w:tcW w:w="1690" w:type="dxa"/>
          </w:tcPr>
          <w:p w14:paraId="50A9733E" w14:textId="77777777" w:rsidR="005C0691" w:rsidRPr="008105DE" w:rsidRDefault="005C0691" w:rsidP="00EC50A9">
            <w:r w:rsidRPr="008105DE">
              <w:rPr>
                <w:sz w:val="22"/>
                <w:szCs w:val="22"/>
              </w:rPr>
              <w:t>Could be held monthly, but should be held at least quarterly</w:t>
            </w:r>
          </w:p>
        </w:tc>
      </w:tr>
      <w:tr w:rsidR="005C0691" w:rsidRPr="008105DE" w14:paraId="2DD88BF1" w14:textId="77777777" w:rsidTr="00EC50A9">
        <w:tc>
          <w:tcPr>
            <w:tcW w:w="3960" w:type="dxa"/>
            <w:tcBorders>
              <w:bottom w:val="single" w:sz="4" w:space="0" w:color="auto"/>
            </w:tcBorders>
          </w:tcPr>
          <w:p w14:paraId="7916AD71" w14:textId="77777777" w:rsidR="005C0691" w:rsidRPr="008105DE" w:rsidRDefault="005C0691" w:rsidP="00EC50A9">
            <w:pPr>
              <w:pStyle w:val="Heading8"/>
              <w:rPr>
                <w:sz w:val="22"/>
              </w:rPr>
            </w:pPr>
          </w:p>
        </w:tc>
        <w:tc>
          <w:tcPr>
            <w:tcW w:w="4610" w:type="dxa"/>
            <w:tcBorders>
              <w:bottom w:val="single" w:sz="4" w:space="0" w:color="auto"/>
            </w:tcBorders>
          </w:tcPr>
          <w:p w14:paraId="7608CFD1" w14:textId="77777777" w:rsidR="005C0691" w:rsidRPr="008105DE" w:rsidRDefault="005C0691" w:rsidP="00EC50A9">
            <w:r w:rsidRPr="008105DE">
              <w:rPr>
                <w:sz w:val="22"/>
                <w:szCs w:val="22"/>
              </w:rPr>
              <w:t>Assist mentors/mentees with activity ideas.</w:t>
            </w:r>
          </w:p>
        </w:tc>
        <w:tc>
          <w:tcPr>
            <w:tcW w:w="1690" w:type="dxa"/>
            <w:tcBorders>
              <w:bottom w:val="single" w:sz="4" w:space="0" w:color="auto"/>
            </w:tcBorders>
          </w:tcPr>
          <w:p w14:paraId="4B198A39" w14:textId="77777777" w:rsidR="005C0691" w:rsidRPr="008105DE" w:rsidRDefault="005C0691" w:rsidP="00EC50A9">
            <w:r w:rsidRPr="008105DE">
              <w:rPr>
                <w:sz w:val="22"/>
                <w:szCs w:val="22"/>
              </w:rPr>
              <w:t>Regularly</w:t>
            </w:r>
          </w:p>
        </w:tc>
      </w:tr>
      <w:tr w:rsidR="005C0691" w:rsidRPr="008105DE" w14:paraId="40F90D90" w14:textId="77777777" w:rsidTr="00EC50A9">
        <w:tc>
          <w:tcPr>
            <w:tcW w:w="3960" w:type="dxa"/>
            <w:shd w:val="clear" w:color="auto" w:fill="FFFFFF"/>
          </w:tcPr>
          <w:p w14:paraId="677D7138" w14:textId="77777777" w:rsidR="005C0691" w:rsidRPr="008105DE" w:rsidRDefault="005C0691" w:rsidP="00EC50A9">
            <w:pPr>
              <w:rPr>
                <w:b/>
              </w:rPr>
            </w:pPr>
            <w:r w:rsidRPr="008105DE">
              <w:rPr>
                <w:b/>
                <w:sz w:val="22"/>
                <w:szCs w:val="22"/>
              </w:rPr>
              <w:t>ONGOING MAINTENANCE AND SUPPORT:</w:t>
            </w:r>
          </w:p>
        </w:tc>
        <w:tc>
          <w:tcPr>
            <w:tcW w:w="4610" w:type="dxa"/>
            <w:shd w:val="clear" w:color="auto" w:fill="FFFFFF"/>
          </w:tcPr>
          <w:p w14:paraId="526D54EC" w14:textId="77777777" w:rsidR="005C0691" w:rsidRPr="008105DE" w:rsidRDefault="005C0691" w:rsidP="00EC50A9"/>
        </w:tc>
        <w:tc>
          <w:tcPr>
            <w:tcW w:w="1690" w:type="dxa"/>
            <w:shd w:val="clear" w:color="auto" w:fill="FFFFFF"/>
          </w:tcPr>
          <w:p w14:paraId="475FCAEF" w14:textId="77777777" w:rsidR="005C0691" w:rsidRPr="008105DE" w:rsidRDefault="005C0691" w:rsidP="00EC50A9"/>
        </w:tc>
      </w:tr>
      <w:tr w:rsidR="005C0691" w:rsidRPr="008105DE" w14:paraId="098A23EB" w14:textId="77777777" w:rsidTr="00EC50A9">
        <w:tc>
          <w:tcPr>
            <w:tcW w:w="3960" w:type="dxa"/>
          </w:tcPr>
          <w:p w14:paraId="2D8A25E1" w14:textId="77777777" w:rsidR="005C0691" w:rsidRPr="008105DE" w:rsidRDefault="005C0691" w:rsidP="00EC50A9">
            <w:pPr>
              <w:rPr>
                <w:bCs/>
              </w:rPr>
            </w:pPr>
            <w:r w:rsidRPr="008105DE">
              <w:rPr>
                <w:bCs/>
                <w:sz w:val="22"/>
                <w:szCs w:val="22"/>
              </w:rPr>
              <w:t xml:space="preserve">  Feedback from Mentors and Mentees </w:t>
            </w:r>
          </w:p>
        </w:tc>
        <w:tc>
          <w:tcPr>
            <w:tcW w:w="4610" w:type="dxa"/>
          </w:tcPr>
          <w:p w14:paraId="27DBF70A" w14:textId="77777777" w:rsidR="005C0691" w:rsidRPr="008105DE" w:rsidRDefault="005C0691" w:rsidP="00EC50A9">
            <w:r w:rsidRPr="008105DE">
              <w:rPr>
                <w:sz w:val="22"/>
                <w:szCs w:val="22"/>
              </w:rPr>
              <w:t>Determine a mechanism for getting regular feedback from mentors and mentees.</w:t>
            </w:r>
          </w:p>
        </w:tc>
        <w:tc>
          <w:tcPr>
            <w:tcW w:w="1690" w:type="dxa"/>
          </w:tcPr>
          <w:p w14:paraId="3CA10D5B" w14:textId="77777777" w:rsidR="005C0691" w:rsidRPr="008105DE" w:rsidRDefault="005C0691" w:rsidP="00EC50A9">
            <w:r w:rsidRPr="008105DE">
              <w:rPr>
                <w:sz w:val="22"/>
                <w:szCs w:val="22"/>
              </w:rPr>
              <w:t>Prior to mentor training</w:t>
            </w:r>
          </w:p>
        </w:tc>
      </w:tr>
      <w:tr w:rsidR="005C0691" w:rsidRPr="008105DE" w14:paraId="0ECFF0EA" w14:textId="77777777" w:rsidTr="00EC50A9">
        <w:tc>
          <w:tcPr>
            <w:tcW w:w="3960" w:type="dxa"/>
          </w:tcPr>
          <w:p w14:paraId="1390A945" w14:textId="77777777" w:rsidR="005C0691" w:rsidRPr="008105DE" w:rsidRDefault="005C0691" w:rsidP="00EC50A9">
            <w:pPr>
              <w:ind w:left="102"/>
              <w:rPr>
                <w:bCs/>
              </w:rPr>
            </w:pPr>
            <w:r w:rsidRPr="008105DE">
              <w:rPr>
                <w:bCs/>
                <w:sz w:val="22"/>
                <w:szCs w:val="22"/>
              </w:rPr>
              <w:t xml:space="preserve">Additional Mentor Training and Support Sessions </w:t>
            </w:r>
          </w:p>
        </w:tc>
        <w:tc>
          <w:tcPr>
            <w:tcW w:w="4610" w:type="dxa"/>
          </w:tcPr>
          <w:p w14:paraId="2FBA66B4" w14:textId="77777777" w:rsidR="005C0691" w:rsidRPr="008105DE" w:rsidRDefault="005C0691" w:rsidP="00EC50A9">
            <w:r w:rsidRPr="008105DE">
              <w:rPr>
                <w:sz w:val="22"/>
                <w:szCs w:val="22"/>
              </w:rPr>
              <w:t>Conduct regular mentor support meetings.</w:t>
            </w:r>
          </w:p>
        </w:tc>
        <w:tc>
          <w:tcPr>
            <w:tcW w:w="1690" w:type="dxa"/>
          </w:tcPr>
          <w:p w14:paraId="1D02C86E" w14:textId="77777777" w:rsidR="005C0691" w:rsidRPr="008105DE" w:rsidRDefault="005C0691" w:rsidP="00EC50A9">
            <w:r w:rsidRPr="008105DE">
              <w:rPr>
                <w:sz w:val="22"/>
                <w:szCs w:val="22"/>
              </w:rPr>
              <w:t>Varies according to the program</w:t>
            </w:r>
          </w:p>
        </w:tc>
      </w:tr>
      <w:tr w:rsidR="005C0691" w:rsidRPr="008105DE" w14:paraId="4B4F4A98" w14:textId="77777777" w:rsidTr="00EC50A9">
        <w:tc>
          <w:tcPr>
            <w:tcW w:w="3960" w:type="dxa"/>
          </w:tcPr>
          <w:p w14:paraId="5A5A0963" w14:textId="77777777" w:rsidR="005C0691" w:rsidRPr="008105DE" w:rsidRDefault="005C0691" w:rsidP="00EC50A9">
            <w:pPr>
              <w:rPr>
                <w:b/>
              </w:rPr>
            </w:pPr>
          </w:p>
        </w:tc>
        <w:tc>
          <w:tcPr>
            <w:tcW w:w="4610" w:type="dxa"/>
          </w:tcPr>
          <w:p w14:paraId="4B2706A3" w14:textId="77777777" w:rsidR="005C0691" w:rsidRPr="008105DE" w:rsidRDefault="005C0691" w:rsidP="00EC50A9">
            <w:r w:rsidRPr="008105DE">
              <w:rPr>
                <w:sz w:val="22"/>
                <w:szCs w:val="22"/>
              </w:rPr>
              <w:t>Monitor mentor/mentee relationships.</w:t>
            </w:r>
          </w:p>
        </w:tc>
        <w:tc>
          <w:tcPr>
            <w:tcW w:w="1690" w:type="dxa"/>
          </w:tcPr>
          <w:p w14:paraId="333675BB" w14:textId="77777777" w:rsidR="005C0691" w:rsidRPr="008105DE" w:rsidRDefault="005C0691" w:rsidP="00EC50A9">
            <w:r w:rsidRPr="008105DE">
              <w:rPr>
                <w:sz w:val="22"/>
                <w:szCs w:val="22"/>
              </w:rPr>
              <w:t>Monthly</w:t>
            </w:r>
          </w:p>
        </w:tc>
      </w:tr>
      <w:tr w:rsidR="005C0691" w:rsidRPr="008105DE" w14:paraId="37409801" w14:textId="77777777" w:rsidTr="00EC50A9">
        <w:tc>
          <w:tcPr>
            <w:tcW w:w="3960" w:type="dxa"/>
            <w:tcBorders>
              <w:bottom w:val="single" w:sz="4" w:space="0" w:color="auto"/>
            </w:tcBorders>
          </w:tcPr>
          <w:p w14:paraId="3BED83E2" w14:textId="77777777" w:rsidR="005C0691" w:rsidRPr="008105DE" w:rsidRDefault="005C0691" w:rsidP="00EC50A9">
            <w:pPr>
              <w:rPr>
                <w:b/>
              </w:rPr>
            </w:pPr>
            <w:r w:rsidRPr="008105DE">
              <w:rPr>
                <w:b/>
                <w:sz w:val="22"/>
                <w:szCs w:val="22"/>
              </w:rPr>
              <w:t>RECOGNITION:</w:t>
            </w:r>
          </w:p>
          <w:p w14:paraId="21E946B3" w14:textId="77777777" w:rsidR="005C0691" w:rsidRPr="008105DE" w:rsidRDefault="005C0691" w:rsidP="00EC50A9">
            <w:pPr>
              <w:rPr>
                <w:b/>
              </w:rPr>
            </w:pPr>
          </w:p>
        </w:tc>
        <w:tc>
          <w:tcPr>
            <w:tcW w:w="4610" w:type="dxa"/>
            <w:tcBorders>
              <w:bottom w:val="single" w:sz="4" w:space="0" w:color="auto"/>
            </w:tcBorders>
          </w:tcPr>
          <w:p w14:paraId="0D4A1374" w14:textId="77777777" w:rsidR="005C0691" w:rsidRPr="008105DE" w:rsidRDefault="005C0691" w:rsidP="00EC50A9">
            <w:r w:rsidRPr="008105DE">
              <w:rPr>
                <w:sz w:val="22"/>
                <w:szCs w:val="22"/>
              </w:rPr>
              <w:t xml:space="preserve">Celebrate and recognize the accomplishments of the program and mentor/mentee contributions. Invite stakeholders. </w:t>
            </w:r>
          </w:p>
        </w:tc>
        <w:tc>
          <w:tcPr>
            <w:tcW w:w="1690" w:type="dxa"/>
            <w:tcBorders>
              <w:bottom w:val="single" w:sz="4" w:space="0" w:color="auto"/>
            </w:tcBorders>
          </w:tcPr>
          <w:p w14:paraId="6DD8F51F" w14:textId="77777777" w:rsidR="005C0691" w:rsidRPr="008105DE" w:rsidRDefault="005C0691" w:rsidP="00EC50A9">
            <w:r w:rsidRPr="008105DE">
              <w:rPr>
                <w:sz w:val="22"/>
                <w:szCs w:val="22"/>
              </w:rPr>
              <w:t>Annually at a minimum</w:t>
            </w:r>
          </w:p>
        </w:tc>
      </w:tr>
      <w:tr w:rsidR="005C0691" w:rsidRPr="008105DE" w14:paraId="78CC5909" w14:textId="77777777" w:rsidTr="00EC50A9">
        <w:tc>
          <w:tcPr>
            <w:tcW w:w="3960" w:type="dxa"/>
            <w:shd w:val="clear" w:color="auto" w:fill="FFFFFF"/>
          </w:tcPr>
          <w:p w14:paraId="44142E03" w14:textId="77777777" w:rsidR="005C0691" w:rsidRPr="008105DE" w:rsidRDefault="005C0691" w:rsidP="00EC50A9">
            <w:pPr>
              <w:rPr>
                <w:b/>
              </w:rPr>
            </w:pPr>
            <w:r w:rsidRPr="008105DE">
              <w:rPr>
                <w:b/>
                <w:sz w:val="22"/>
                <w:szCs w:val="22"/>
              </w:rPr>
              <w:t>EVALUATION:</w:t>
            </w:r>
          </w:p>
        </w:tc>
        <w:tc>
          <w:tcPr>
            <w:tcW w:w="4610" w:type="dxa"/>
            <w:shd w:val="clear" w:color="auto" w:fill="FFFFFF"/>
          </w:tcPr>
          <w:p w14:paraId="55360626" w14:textId="77777777" w:rsidR="005C0691" w:rsidRPr="008105DE" w:rsidRDefault="005C0691" w:rsidP="00EC50A9"/>
        </w:tc>
        <w:tc>
          <w:tcPr>
            <w:tcW w:w="1690" w:type="dxa"/>
            <w:shd w:val="clear" w:color="auto" w:fill="FFFFFF"/>
          </w:tcPr>
          <w:p w14:paraId="1496D093" w14:textId="77777777" w:rsidR="005C0691" w:rsidRPr="008105DE" w:rsidRDefault="005C0691" w:rsidP="00EC50A9"/>
        </w:tc>
      </w:tr>
      <w:tr w:rsidR="005C0691" w:rsidRPr="008105DE" w14:paraId="28E36206" w14:textId="77777777" w:rsidTr="00EC50A9">
        <w:tc>
          <w:tcPr>
            <w:tcW w:w="3960" w:type="dxa"/>
          </w:tcPr>
          <w:p w14:paraId="5280B2F7" w14:textId="77777777" w:rsidR="005C0691" w:rsidRPr="008105DE" w:rsidRDefault="005C0691" w:rsidP="00EC50A9">
            <w:pPr>
              <w:ind w:left="102"/>
            </w:pPr>
            <w:r w:rsidRPr="008105DE">
              <w:rPr>
                <w:sz w:val="22"/>
                <w:szCs w:val="22"/>
              </w:rPr>
              <w:t>Evaluate progress toward meeting goals and accomplishing objectives</w:t>
            </w:r>
          </w:p>
        </w:tc>
        <w:tc>
          <w:tcPr>
            <w:tcW w:w="4610" w:type="dxa"/>
          </w:tcPr>
          <w:p w14:paraId="2E5EA1F2" w14:textId="77777777" w:rsidR="005C0691" w:rsidRPr="008105DE" w:rsidRDefault="005C0691" w:rsidP="00EC50A9">
            <w:r w:rsidRPr="008105DE">
              <w:rPr>
                <w:sz w:val="22"/>
                <w:szCs w:val="22"/>
              </w:rPr>
              <w:t>Determine what outcomes to measure and evaluate.</w:t>
            </w:r>
          </w:p>
        </w:tc>
        <w:tc>
          <w:tcPr>
            <w:tcW w:w="1690" w:type="dxa"/>
          </w:tcPr>
          <w:p w14:paraId="7F77902F" w14:textId="77777777" w:rsidR="005C0691" w:rsidRPr="008105DE" w:rsidRDefault="005C0691" w:rsidP="00EC50A9">
            <w:r w:rsidRPr="008105DE">
              <w:rPr>
                <w:sz w:val="22"/>
                <w:szCs w:val="22"/>
              </w:rPr>
              <w:t>During planning phase</w:t>
            </w:r>
          </w:p>
        </w:tc>
      </w:tr>
      <w:tr w:rsidR="005C0691" w:rsidRPr="008105DE" w14:paraId="07E36C14" w14:textId="77777777" w:rsidTr="00EC50A9">
        <w:tc>
          <w:tcPr>
            <w:tcW w:w="3960" w:type="dxa"/>
          </w:tcPr>
          <w:p w14:paraId="363438E7" w14:textId="77777777" w:rsidR="005C0691" w:rsidRPr="008105DE" w:rsidRDefault="005C0691" w:rsidP="00EC50A9">
            <w:pPr>
              <w:rPr>
                <w:b/>
              </w:rPr>
            </w:pPr>
          </w:p>
        </w:tc>
        <w:tc>
          <w:tcPr>
            <w:tcW w:w="4610" w:type="dxa"/>
          </w:tcPr>
          <w:p w14:paraId="0C77BCA7" w14:textId="77777777" w:rsidR="005C0691" w:rsidRPr="008105DE" w:rsidRDefault="005C0691" w:rsidP="00EC50A9">
            <w:r w:rsidRPr="008105DE">
              <w:rPr>
                <w:sz w:val="22"/>
                <w:szCs w:val="22"/>
              </w:rPr>
              <w:t>Collect data on participants and mentors related to your outcomes.</w:t>
            </w:r>
          </w:p>
        </w:tc>
        <w:tc>
          <w:tcPr>
            <w:tcW w:w="1690" w:type="dxa"/>
          </w:tcPr>
          <w:p w14:paraId="688D1820" w14:textId="77777777" w:rsidR="005C0691" w:rsidRPr="008105DE" w:rsidRDefault="005C0691" w:rsidP="00EC50A9">
            <w:r w:rsidRPr="008105DE">
              <w:rPr>
                <w:sz w:val="22"/>
                <w:szCs w:val="22"/>
              </w:rPr>
              <w:t>Monthly</w:t>
            </w:r>
          </w:p>
        </w:tc>
      </w:tr>
      <w:tr w:rsidR="005C0691" w:rsidRPr="008105DE" w14:paraId="2A728AE2" w14:textId="77777777" w:rsidTr="00EC50A9">
        <w:tc>
          <w:tcPr>
            <w:tcW w:w="3960" w:type="dxa"/>
          </w:tcPr>
          <w:p w14:paraId="3AB5F6AF" w14:textId="77777777" w:rsidR="005C0691" w:rsidRPr="008105DE" w:rsidRDefault="005C0691" w:rsidP="00EC50A9">
            <w:pPr>
              <w:rPr>
                <w:b/>
              </w:rPr>
            </w:pPr>
          </w:p>
        </w:tc>
        <w:tc>
          <w:tcPr>
            <w:tcW w:w="4610" w:type="dxa"/>
          </w:tcPr>
          <w:p w14:paraId="71C572FC" w14:textId="77777777" w:rsidR="005C0691" w:rsidRPr="008105DE" w:rsidRDefault="005C0691" w:rsidP="00EC50A9">
            <w:r w:rsidRPr="008105DE">
              <w:rPr>
                <w:sz w:val="22"/>
                <w:szCs w:val="22"/>
              </w:rPr>
              <w:t>Measure outcomes and conduct evaluation.</w:t>
            </w:r>
          </w:p>
        </w:tc>
        <w:tc>
          <w:tcPr>
            <w:tcW w:w="1690" w:type="dxa"/>
          </w:tcPr>
          <w:p w14:paraId="3ED91E77" w14:textId="77777777" w:rsidR="005C0691" w:rsidRPr="008105DE" w:rsidRDefault="005C0691" w:rsidP="00EC50A9">
            <w:r w:rsidRPr="008105DE">
              <w:rPr>
                <w:sz w:val="22"/>
                <w:szCs w:val="22"/>
              </w:rPr>
              <w:t>Annually</w:t>
            </w:r>
          </w:p>
        </w:tc>
      </w:tr>
      <w:tr w:rsidR="005C0691" w:rsidRPr="008105DE" w14:paraId="37A7D636" w14:textId="77777777" w:rsidTr="00EC50A9">
        <w:tc>
          <w:tcPr>
            <w:tcW w:w="3960" w:type="dxa"/>
          </w:tcPr>
          <w:p w14:paraId="0746B6CE" w14:textId="77777777" w:rsidR="005C0691" w:rsidRPr="008105DE" w:rsidRDefault="005C0691" w:rsidP="00EC50A9">
            <w:pPr>
              <w:rPr>
                <w:b/>
              </w:rPr>
            </w:pPr>
          </w:p>
        </w:tc>
        <w:tc>
          <w:tcPr>
            <w:tcW w:w="4610" w:type="dxa"/>
          </w:tcPr>
          <w:p w14:paraId="3EDFA0E0" w14:textId="77777777" w:rsidR="005C0691" w:rsidRPr="008105DE" w:rsidRDefault="005C0691" w:rsidP="00EC50A9">
            <w:r w:rsidRPr="008105DE">
              <w:rPr>
                <w:sz w:val="22"/>
                <w:szCs w:val="22"/>
              </w:rPr>
              <w:t>Review program progress and refine as needed.</w:t>
            </w:r>
          </w:p>
        </w:tc>
        <w:tc>
          <w:tcPr>
            <w:tcW w:w="1690" w:type="dxa"/>
          </w:tcPr>
          <w:p w14:paraId="242B9961" w14:textId="77777777" w:rsidR="005C0691" w:rsidRPr="008105DE" w:rsidRDefault="005C0691" w:rsidP="00EC50A9">
            <w:r w:rsidRPr="008105DE">
              <w:rPr>
                <w:sz w:val="22"/>
                <w:szCs w:val="22"/>
              </w:rPr>
              <w:t>Annually</w:t>
            </w:r>
          </w:p>
        </w:tc>
      </w:tr>
      <w:tr w:rsidR="005C0691" w:rsidRPr="008105DE" w14:paraId="5DC9A03D" w14:textId="77777777" w:rsidTr="00EC50A9">
        <w:tc>
          <w:tcPr>
            <w:tcW w:w="3960" w:type="dxa"/>
          </w:tcPr>
          <w:p w14:paraId="3CD1A365" w14:textId="77777777" w:rsidR="005C0691" w:rsidRPr="008105DE" w:rsidRDefault="005C0691" w:rsidP="00EC50A9">
            <w:pPr>
              <w:rPr>
                <w:b/>
              </w:rPr>
            </w:pPr>
          </w:p>
        </w:tc>
        <w:tc>
          <w:tcPr>
            <w:tcW w:w="4610" w:type="dxa"/>
          </w:tcPr>
          <w:p w14:paraId="517621FF" w14:textId="77777777" w:rsidR="005C0691" w:rsidRPr="008105DE" w:rsidRDefault="005C0691" w:rsidP="00EC50A9">
            <w:r w:rsidRPr="008105DE">
              <w:rPr>
                <w:sz w:val="22"/>
                <w:szCs w:val="22"/>
              </w:rPr>
              <w:t>Reflect on and disseminate findings.</w:t>
            </w:r>
          </w:p>
        </w:tc>
        <w:tc>
          <w:tcPr>
            <w:tcW w:w="1690" w:type="dxa"/>
          </w:tcPr>
          <w:p w14:paraId="3C031857" w14:textId="77777777" w:rsidR="005C0691" w:rsidRPr="008105DE" w:rsidRDefault="005C0691" w:rsidP="00EC50A9">
            <w:pPr>
              <w:ind w:left="-108" w:firstLine="108"/>
            </w:pPr>
            <w:r w:rsidRPr="008105DE">
              <w:rPr>
                <w:sz w:val="22"/>
                <w:szCs w:val="22"/>
              </w:rPr>
              <w:t>Annually</w:t>
            </w:r>
          </w:p>
        </w:tc>
      </w:tr>
    </w:tbl>
    <w:p w14:paraId="1B152DD0" w14:textId="77777777" w:rsidR="005C0691" w:rsidRPr="005032A5" w:rsidRDefault="005C0691" w:rsidP="005C0691">
      <w:pPr>
        <w:pBdr>
          <w:bottom w:val="single" w:sz="4" w:space="1" w:color="auto"/>
        </w:pBdr>
      </w:pPr>
    </w:p>
    <w:p w14:paraId="168B3C63" w14:textId="77777777" w:rsidR="005C0691" w:rsidRDefault="005C0691" w:rsidP="005C0691">
      <w:pPr>
        <w:pBdr>
          <w:bottom w:val="single" w:sz="4" w:space="1" w:color="auto"/>
        </w:pBdr>
      </w:pPr>
    </w:p>
    <w:p w14:paraId="769861CD" w14:textId="77777777" w:rsidR="005C0691" w:rsidRDefault="005C0691" w:rsidP="005C0691">
      <w:pPr>
        <w:pBdr>
          <w:bottom w:val="single" w:sz="4" w:space="1" w:color="auto"/>
        </w:pBdr>
      </w:pPr>
    </w:p>
    <w:p w14:paraId="4EECEC62" w14:textId="77777777" w:rsidR="005C0691" w:rsidRDefault="005C0691" w:rsidP="005C0691">
      <w:pPr>
        <w:pBdr>
          <w:bottom w:val="single" w:sz="4" w:space="1" w:color="auto"/>
        </w:pBdr>
      </w:pPr>
    </w:p>
    <w:p w14:paraId="72354FA1" w14:textId="77777777" w:rsidR="00BC1A6D" w:rsidRDefault="00BC1A6D" w:rsidP="00BC1A6D">
      <w:pPr>
        <w:rPr>
          <w:rFonts w:ascii="Arial Narrow" w:hAnsi="Arial Narrow"/>
        </w:rPr>
      </w:pPr>
      <w:r>
        <w:rPr>
          <w:rFonts w:ascii="Arial Narrow" w:hAnsi="Arial Narrow"/>
          <w:noProof/>
        </w:rPr>
        <w:drawing>
          <wp:inline distT="0" distB="0" distL="0" distR="0" wp14:anchorId="1184A5E9" wp14:editId="28DD902C">
            <wp:extent cx="210502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a:ln>
                      <a:noFill/>
                    </a:ln>
                  </pic:spPr>
                </pic:pic>
              </a:graphicData>
            </a:graphic>
          </wp:inline>
        </w:drawing>
      </w:r>
      <w:r>
        <w:rPr>
          <w:rFonts w:ascii="Arial Narrow" w:hAnsi="Arial Narrow"/>
        </w:rPr>
        <w:t xml:space="preserve">                   </w:t>
      </w:r>
      <w:r>
        <w:rPr>
          <w:rFonts w:ascii="Arial Narrow" w:hAnsi="Arial Narrow"/>
          <w:noProof/>
        </w:rPr>
        <w:drawing>
          <wp:inline distT="0" distB="0" distL="0" distR="0" wp14:anchorId="56F0A81F" wp14:editId="696E99AE">
            <wp:extent cx="197167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p w14:paraId="023CC023" w14:textId="77777777" w:rsidR="00BC1A6D" w:rsidRDefault="00BC1A6D" w:rsidP="00BC1A6D">
      <w:pPr>
        <w:rPr>
          <w:rFonts w:ascii="Arial Narrow" w:hAnsi="Arial Narrow"/>
        </w:rPr>
      </w:pPr>
      <w:r>
        <w:rPr>
          <w:rFonts w:ascii="Arial Narrow" w:hAnsi="Arial Narrow"/>
        </w:rPr>
        <w:lastRenderedPageBreak/>
        <w:t xml:space="preserve">For further guidance on implementing these resources, contact Virginia Mentoring Partnership. </w:t>
      </w:r>
      <w:r>
        <w:rPr>
          <w:rFonts w:ascii="Arial Narrow" w:hAnsi="Arial Narrow"/>
          <w:b/>
        </w:rPr>
        <w:t>Virginia Mentoring Partnership</w:t>
      </w:r>
      <w:r>
        <w:rPr>
          <w:rFonts w:ascii="Arial Narrow" w:hAnsi="Arial Narrow"/>
        </w:rPr>
        <w:t xml:space="preserve"> is a statewide 501c3 anchor organization committed to supporting the quality, sustainability, and capacity of mentoring programs. Services available to programs include training, technical assistance consulting, and quality assurance. </w:t>
      </w:r>
    </w:p>
    <w:p w14:paraId="6FA3C0E0" w14:textId="77777777" w:rsidR="005C0691" w:rsidRPr="00BC1A6D" w:rsidRDefault="00BC1A6D" w:rsidP="00BC1A6D">
      <w:pPr>
        <w:rPr>
          <w:rFonts w:ascii="Arial Narrow" w:hAnsi="Arial Narrow"/>
          <w:sz w:val="28"/>
          <w:szCs w:val="28"/>
        </w:rPr>
      </w:pPr>
      <w:r>
        <w:rPr>
          <w:rFonts w:ascii="Arial Narrow" w:hAnsi="Arial Narrow"/>
        </w:rPr>
        <w:t>As an affiliate Mentoring Partnership of MENTOR: The National Mentoring Partnership (MENTOR), Virginia Mentoring Partnership is proud to be a technical assistance provider for </w:t>
      </w:r>
      <w:hyperlink r:id="rId7" w:history="1">
        <w:r>
          <w:rPr>
            <w:rStyle w:val="Hyperlink"/>
            <w:rFonts w:ascii="Arial Narrow" w:hAnsi="Arial Narrow"/>
          </w:rPr>
          <w:t>The National Mentoring Resource Center (NMRC)</w:t>
        </w:r>
      </w:hyperlink>
      <w:r>
        <w:rPr>
          <w:rFonts w:ascii="Arial Narrow" w:hAnsi="Arial Narrow"/>
        </w:rPr>
        <w:t xml:space="preserve">, a project of The Office of Juvenile Justice and Delinquency Prevention and MENTOR. This youth mentoring resource is </w:t>
      </w:r>
      <w:r>
        <w:rPr>
          <w:rFonts w:ascii="Arial Narrow" w:hAnsi="Arial Narrow"/>
          <w:b/>
        </w:rPr>
        <w:t>no-cost for programs</w:t>
      </w:r>
      <w:r>
        <w:rPr>
          <w:rFonts w:ascii="Arial Narrow" w:hAnsi="Arial Narrow"/>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Pr>
          <w:rFonts w:ascii="Arial Narrow" w:hAnsi="Arial Narrow"/>
          <w:sz w:val="28"/>
          <w:szCs w:val="28"/>
        </w:rPr>
        <w:t xml:space="preserve"> </w:t>
      </w:r>
      <w:r>
        <w:rPr>
          <w:rFonts w:ascii="Arial Narrow" w:hAnsi="Arial Narrow"/>
        </w:rPr>
        <w:t>developing outcome measurements. Connect with our Program Services staff today at www.vamentoring.org, betsy@vamentoring.org.</w:t>
      </w:r>
    </w:p>
    <w:p w14:paraId="782B3A20" w14:textId="77777777" w:rsidR="005C0691" w:rsidRDefault="005C0691" w:rsidP="005C0691">
      <w:pPr>
        <w:pBdr>
          <w:bottom w:val="single" w:sz="4" w:space="1" w:color="auto"/>
        </w:pBdr>
      </w:pPr>
    </w:p>
    <w:p w14:paraId="2D61CBFF" w14:textId="77777777" w:rsidR="005C0691" w:rsidRDefault="005C0691" w:rsidP="005C0691">
      <w:pPr>
        <w:pBdr>
          <w:bottom w:val="single" w:sz="4" w:space="1" w:color="auto"/>
        </w:pBdr>
      </w:pPr>
    </w:p>
    <w:p w14:paraId="1BDBBE8B" w14:textId="77777777" w:rsidR="005C0691" w:rsidRDefault="005C0691" w:rsidP="005C0691">
      <w:pPr>
        <w:pBdr>
          <w:bottom w:val="single" w:sz="4" w:space="1" w:color="auto"/>
        </w:pBdr>
      </w:pPr>
    </w:p>
    <w:p w14:paraId="5829AA38" w14:textId="77777777" w:rsidR="005C0691" w:rsidRDefault="005C0691" w:rsidP="005C0691">
      <w:pPr>
        <w:pBdr>
          <w:bottom w:val="single" w:sz="4" w:space="1" w:color="auto"/>
        </w:pBdr>
      </w:pPr>
    </w:p>
    <w:p w14:paraId="51740A5F" w14:textId="77777777" w:rsidR="005C0691" w:rsidRPr="005032A5" w:rsidRDefault="005C0691" w:rsidP="005C0691">
      <w:pPr>
        <w:pBdr>
          <w:bottom w:val="single" w:sz="4" w:space="1" w:color="auto"/>
        </w:pBdr>
      </w:pPr>
    </w:p>
    <w:p w14:paraId="6BBECB28" w14:textId="77777777" w:rsidR="0037182B" w:rsidRPr="005C0691" w:rsidRDefault="005C0691">
      <w:pPr>
        <w:rPr>
          <w:sz w:val="20"/>
          <w:szCs w:val="20"/>
        </w:rPr>
      </w:pPr>
      <w:r w:rsidRPr="008105DE">
        <w:rPr>
          <w:sz w:val="20"/>
          <w:szCs w:val="20"/>
        </w:rPr>
        <w:t xml:space="preserve">Courtesy of and adapted from The Maryland Mentoring Partnership, </w:t>
      </w:r>
      <w:r w:rsidRPr="008105DE">
        <w:rPr>
          <w:i/>
          <w:sz w:val="20"/>
          <w:szCs w:val="20"/>
        </w:rPr>
        <w:t>Vision to Reality: Mentoring Program Development Guide,</w:t>
      </w:r>
      <w:r w:rsidRPr="008105DE">
        <w:rPr>
          <w:sz w:val="20"/>
          <w:szCs w:val="20"/>
        </w:rPr>
        <w:t xml:space="preserve"> and Mentoring Partnership of Long Island, </w:t>
      </w:r>
      <w:r w:rsidRPr="008105DE">
        <w:rPr>
          <w:i/>
          <w:sz w:val="20"/>
          <w:szCs w:val="20"/>
        </w:rPr>
        <w:t>The ABC’s of Mentoring</w:t>
      </w:r>
      <w:r w:rsidRPr="008105DE">
        <w:rPr>
          <w:sz w:val="20"/>
          <w:szCs w:val="20"/>
        </w:rPr>
        <w:t>.</w:t>
      </w:r>
    </w:p>
    <w:sectPr w:rsidR="0037182B" w:rsidRPr="005C0691" w:rsidSect="003C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91"/>
    <w:rsid w:val="001531D1"/>
    <w:rsid w:val="001D317D"/>
    <w:rsid w:val="002F4CF6"/>
    <w:rsid w:val="003C1BBD"/>
    <w:rsid w:val="004642AC"/>
    <w:rsid w:val="0046527D"/>
    <w:rsid w:val="00495D60"/>
    <w:rsid w:val="0057634A"/>
    <w:rsid w:val="005C0691"/>
    <w:rsid w:val="005E6F41"/>
    <w:rsid w:val="00634C56"/>
    <w:rsid w:val="006822AA"/>
    <w:rsid w:val="00815542"/>
    <w:rsid w:val="009078FC"/>
    <w:rsid w:val="00A6607C"/>
    <w:rsid w:val="00B45222"/>
    <w:rsid w:val="00BC1A6D"/>
    <w:rsid w:val="00C729BD"/>
    <w:rsid w:val="00D61ED3"/>
    <w:rsid w:val="00E6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6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6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0691"/>
    <w:pPr>
      <w:keepNext/>
      <w:outlineLvl w:val="2"/>
    </w:pPr>
    <w:rPr>
      <w:b/>
      <w:szCs w:val="28"/>
    </w:rPr>
  </w:style>
  <w:style w:type="paragraph" w:styleId="Heading8">
    <w:name w:val="heading 8"/>
    <w:basedOn w:val="Normal"/>
    <w:next w:val="Normal"/>
    <w:link w:val="Heading8Char"/>
    <w:qFormat/>
    <w:rsid w:val="005C0691"/>
    <w:pPr>
      <w:keepNext/>
      <w:outlineLvl w:val="7"/>
    </w:pPr>
    <w:rPr>
      <w:b/>
      <w:bCs/>
      <w:color w:val="FF0000"/>
      <w:sz w:val="28"/>
    </w:rPr>
  </w:style>
  <w:style w:type="paragraph" w:styleId="Heading9">
    <w:name w:val="heading 9"/>
    <w:basedOn w:val="Normal"/>
    <w:next w:val="Normal"/>
    <w:link w:val="Heading9Char"/>
    <w:qFormat/>
    <w:rsid w:val="005C0691"/>
    <w:pPr>
      <w:keepNex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0691"/>
    <w:rPr>
      <w:rFonts w:ascii="Times New Roman" w:eastAsia="Times New Roman" w:hAnsi="Times New Roman" w:cs="Times New Roman"/>
      <w:b/>
      <w:sz w:val="24"/>
      <w:szCs w:val="28"/>
    </w:rPr>
  </w:style>
  <w:style w:type="character" w:customStyle="1" w:styleId="Heading8Char">
    <w:name w:val="Heading 8 Char"/>
    <w:basedOn w:val="DefaultParagraphFont"/>
    <w:link w:val="Heading8"/>
    <w:rsid w:val="005C0691"/>
    <w:rPr>
      <w:rFonts w:ascii="Times New Roman" w:eastAsia="Times New Roman" w:hAnsi="Times New Roman" w:cs="Times New Roman"/>
      <w:b/>
      <w:bCs/>
      <w:color w:val="FF0000"/>
      <w:sz w:val="28"/>
      <w:szCs w:val="24"/>
    </w:rPr>
  </w:style>
  <w:style w:type="character" w:customStyle="1" w:styleId="Heading9Char">
    <w:name w:val="Heading 9 Char"/>
    <w:basedOn w:val="DefaultParagraphFont"/>
    <w:link w:val="Heading9"/>
    <w:rsid w:val="005C0691"/>
    <w:rPr>
      <w:rFonts w:ascii="Times New Roman" w:eastAsia="Times New Roman" w:hAnsi="Times New Roman" w:cs="Times New Roman"/>
      <w:b/>
      <w:sz w:val="28"/>
      <w:szCs w:val="20"/>
    </w:rPr>
  </w:style>
  <w:style w:type="paragraph" w:styleId="Header">
    <w:name w:val="header"/>
    <w:basedOn w:val="Normal"/>
    <w:link w:val="HeaderChar"/>
    <w:uiPriority w:val="99"/>
    <w:rsid w:val="005C0691"/>
    <w:pPr>
      <w:tabs>
        <w:tab w:val="center" w:pos="4320"/>
        <w:tab w:val="right" w:pos="8640"/>
      </w:tabs>
    </w:pPr>
  </w:style>
  <w:style w:type="character" w:customStyle="1" w:styleId="HeaderChar">
    <w:name w:val="Header Char"/>
    <w:basedOn w:val="DefaultParagraphFont"/>
    <w:link w:val="Header"/>
    <w:uiPriority w:val="99"/>
    <w:rsid w:val="005C06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A6D"/>
    <w:rPr>
      <w:color w:val="0000FF"/>
      <w:u w:val="single"/>
    </w:rPr>
  </w:style>
  <w:style w:type="paragraph" w:styleId="BalloonText">
    <w:name w:val="Balloon Text"/>
    <w:basedOn w:val="Normal"/>
    <w:link w:val="BalloonTextChar"/>
    <w:uiPriority w:val="99"/>
    <w:semiHidden/>
    <w:unhideWhenUsed/>
    <w:rsid w:val="00BC1A6D"/>
    <w:rPr>
      <w:rFonts w:ascii="Tahoma" w:hAnsi="Tahoma" w:cs="Tahoma"/>
      <w:sz w:val="16"/>
      <w:szCs w:val="16"/>
    </w:rPr>
  </w:style>
  <w:style w:type="character" w:customStyle="1" w:styleId="BalloonTextChar">
    <w:name w:val="Balloon Text Char"/>
    <w:basedOn w:val="DefaultParagraphFont"/>
    <w:link w:val="BalloonText"/>
    <w:uiPriority w:val="99"/>
    <w:semiHidden/>
    <w:rsid w:val="00BC1A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vamentoring.org/"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nationalmentoringresourcecen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nbaum</dc:creator>
  <cp:keywords/>
  <dc:description/>
  <cp:lastModifiedBy>Christine Jones-Monaccio</cp:lastModifiedBy>
  <cp:revision>3</cp:revision>
  <dcterms:created xsi:type="dcterms:W3CDTF">2018-05-09T20:21:00Z</dcterms:created>
  <dcterms:modified xsi:type="dcterms:W3CDTF">2018-05-09T20:27:00Z</dcterms:modified>
</cp:coreProperties>
</file>